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8A" w:rsidRPr="00E8621E" w:rsidRDefault="00180A8A" w:rsidP="00E8621E">
      <w:pPr>
        <w:pStyle w:val="Title"/>
        <w:rPr>
          <w:sz w:val="28"/>
          <w:szCs w:val="28"/>
        </w:rPr>
      </w:pPr>
      <w:r w:rsidRPr="00E8621E">
        <w:rPr>
          <w:sz w:val="28"/>
          <w:szCs w:val="28"/>
        </w:rPr>
        <w:t>РОССИЙСКАЯ ФЕДЕРАЦИЯ</w:t>
      </w:r>
    </w:p>
    <w:p w:rsidR="00180A8A" w:rsidRPr="00E8621E" w:rsidRDefault="00180A8A" w:rsidP="00E8621E">
      <w:pPr>
        <w:pStyle w:val="Title"/>
        <w:rPr>
          <w:sz w:val="28"/>
          <w:szCs w:val="28"/>
        </w:rPr>
      </w:pPr>
      <w:r w:rsidRPr="00E8621E">
        <w:rPr>
          <w:sz w:val="28"/>
          <w:szCs w:val="28"/>
        </w:rPr>
        <w:t>БРЯНСКАЯ ОБЛАСТЬ</w:t>
      </w:r>
    </w:p>
    <w:p w:rsidR="00180A8A" w:rsidRPr="00E8621E" w:rsidRDefault="00180A8A" w:rsidP="00E8621E">
      <w:pPr>
        <w:pStyle w:val="Title"/>
        <w:rPr>
          <w:sz w:val="28"/>
          <w:szCs w:val="28"/>
        </w:rPr>
      </w:pPr>
      <w:r w:rsidRPr="00E8621E">
        <w:rPr>
          <w:sz w:val="28"/>
          <w:szCs w:val="28"/>
        </w:rPr>
        <w:t>ПОЧЕПСКИЙ РАЙОННЫЙ СОВЕТ НАРОДНЫХ ДЕПУТАТОВ</w:t>
      </w:r>
    </w:p>
    <w:p w:rsidR="00180A8A" w:rsidRPr="00E8621E" w:rsidRDefault="00180A8A" w:rsidP="00E8621E">
      <w:pPr>
        <w:pStyle w:val="Title"/>
        <w:rPr>
          <w:sz w:val="28"/>
          <w:szCs w:val="28"/>
        </w:rPr>
      </w:pPr>
    </w:p>
    <w:p w:rsidR="00180A8A" w:rsidRPr="00E8621E" w:rsidRDefault="00180A8A" w:rsidP="00E8621E">
      <w:pPr>
        <w:pStyle w:val="Title"/>
        <w:rPr>
          <w:sz w:val="28"/>
          <w:szCs w:val="28"/>
        </w:rPr>
      </w:pPr>
      <w:r w:rsidRPr="00E8621E">
        <w:rPr>
          <w:sz w:val="28"/>
          <w:szCs w:val="28"/>
        </w:rPr>
        <w:t>Р Е Ш Е Н И Е</w:t>
      </w:r>
    </w:p>
    <w:p w:rsidR="00180A8A" w:rsidRPr="00E8621E" w:rsidRDefault="00180A8A" w:rsidP="00E8621E">
      <w:pPr>
        <w:rPr>
          <w:sz w:val="28"/>
          <w:szCs w:val="28"/>
        </w:rPr>
      </w:pPr>
    </w:p>
    <w:p w:rsidR="00180A8A" w:rsidRPr="00E8621E" w:rsidRDefault="00180A8A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от            .            . 201</w:t>
      </w:r>
      <w:r>
        <w:rPr>
          <w:rFonts w:ascii="Times New Roman" w:hAnsi="Times New Roman"/>
          <w:sz w:val="28"/>
          <w:szCs w:val="28"/>
        </w:rPr>
        <w:t>7</w:t>
      </w:r>
      <w:r w:rsidRPr="00E8621E">
        <w:rPr>
          <w:rFonts w:ascii="Times New Roman" w:hAnsi="Times New Roman"/>
          <w:sz w:val="28"/>
          <w:szCs w:val="28"/>
        </w:rPr>
        <w:t xml:space="preserve">    № </w:t>
      </w:r>
    </w:p>
    <w:p w:rsidR="00180A8A" w:rsidRPr="00E8621E" w:rsidRDefault="00180A8A" w:rsidP="00E862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 г. Почеп </w:t>
      </w:r>
    </w:p>
    <w:p w:rsidR="00180A8A" w:rsidRPr="00630C62" w:rsidRDefault="00180A8A" w:rsidP="00630C62">
      <w:pPr>
        <w:pStyle w:val="NoSpacing"/>
        <w:rPr>
          <w:rFonts w:ascii="Times New Roman" w:hAnsi="Times New Roman"/>
          <w:sz w:val="24"/>
        </w:rPr>
      </w:pPr>
    </w:p>
    <w:tbl>
      <w:tblPr>
        <w:tblW w:w="0" w:type="auto"/>
        <w:tblLook w:val="01E0"/>
      </w:tblPr>
      <w:tblGrid>
        <w:gridCol w:w="6048"/>
      </w:tblGrid>
      <w:tr w:rsidR="00180A8A" w:rsidRPr="00E8621E" w:rsidTr="00E8621E">
        <w:tc>
          <w:tcPr>
            <w:tcW w:w="6048" w:type="dxa"/>
          </w:tcPr>
          <w:p w:rsidR="00180A8A" w:rsidRPr="00E8621E" w:rsidRDefault="00180A8A" w:rsidP="00630C6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формирования, ведения, обязательного опубликования перечня имущества муниципальной собственности </w:t>
            </w:r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AE54F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«Почепский район»</w:t>
      </w:r>
      <w:r w:rsidRPr="00E862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Почепский </w:t>
      </w:r>
      <w:r w:rsidRPr="00E8621E">
        <w:rPr>
          <w:rFonts w:ascii="Times New Roman" w:hAnsi="Times New Roman"/>
          <w:sz w:val="28"/>
          <w:szCs w:val="28"/>
        </w:rPr>
        <w:t>районный Совет народных депутатов</w:t>
      </w: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РЕШИЛ:</w:t>
      </w: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E8621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P36" w:history="1">
        <w:r w:rsidRPr="00E8621E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 обязательного 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E8621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2.  Решение вступает в силу с момента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(обнародования) в установленном порядке</w:t>
      </w:r>
      <w:r w:rsidRPr="00E8621E">
        <w:rPr>
          <w:rFonts w:ascii="Times New Roman" w:hAnsi="Times New Roman"/>
          <w:sz w:val="28"/>
          <w:szCs w:val="28"/>
        </w:rPr>
        <w:t>.</w:t>
      </w: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Глава района</w:t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С.Ф. Чеботкевич</w:t>
      </w: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6062" w:type="dxa"/>
        <w:tblLook w:val="00A0"/>
      </w:tblPr>
      <w:tblGrid>
        <w:gridCol w:w="3935"/>
      </w:tblGrid>
      <w:tr w:rsidR="00180A8A" w:rsidRPr="00E8621E" w:rsidTr="004F23F4">
        <w:tc>
          <w:tcPr>
            <w:tcW w:w="3935" w:type="dxa"/>
          </w:tcPr>
          <w:p w:rsidR="00180A8A" w:rsidRPr="00E8621E" w:rsidRDefault="00180A8A" w:rsidP="00592DA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>Приложение к решению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районного Совета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народных депутатов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.2017г. № </w:t>
            </w: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</w:tr>
    </w:tbl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  <w:t xml:space="preserve">формирования, ведения, обязательного 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180A8A" w:rsidRPr="00E8621E" w:rsidRDefault="00180A8A" w:rsidP="00630C62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80A8A" w:rsidRPr="00E8621E" w:rsidRDefault="00180A8A" w:rsidP="00630C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Настоящий Порядок разработан в соответствии с Федеральным </w:t>
      </w:r>
      <w:hyperlink r:id="rId6" w:history="1">
        <w:r w:rsidRPr="00E8621E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E8621E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 и определяет механизм формирования, ведения и опубликования перечня имущества, находящегося в муниципальной собственности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1.2. В перечень включаются объекты недвижимого и движимого имущества, находящиеся в муниципальной собственности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1.3. Имущество, включенное в перечень, предоставляется в аренду в порядке, установленном действующим законодательством Российской Федерации, по результатам проведения конкурсов или аукционов с учетом особенностей, установленных </w:t>
      </w:r>
      <w:hyperlink r:id="rId7" w:history="1">
        <w:r w:rsidRPr="00E8621E">
          <w:rPr>
            <w:rStyle w:val="Hyperlink"/>
            <w:color w:val="000000"/>
            <w:sz w:val="28"/>
            <w:szCs w:val="28"/>
            <w:u w:val="none"/>
          </w:rPr>
          <w:t>статьей 17.1</w:t>
        </w:r>
      </w:hyperlink>
      <w:r w:rsidRPr="00E8621E">
        <w:rPr>
          <w:color w:val="000000"/>
          <w:sz w:val="28"/>
          <w:szCs w:val="28"/>
        </w:rPr>
        <w:t xml:space="preserve"> </w:t>
      </w:r>
      <w:r w:rsidRPr="00E8621E">
        <w:rPr>
          <w:sz w:val="28"/>
          <w:szCs w:val="28"/>
        </w:rPr>
        <w:t xml:space="preserve">Федерального закона от 26 июля </w:t>
      </w:r>
      <w:smartTag w:uri="urn:schemas-microsoft-com:office:smarttags" w:element="metricconverter">
        <w:smartTagPr>
          <w:attr w:name="ProductID" w:val="2006 г"/>
        </w:smartTagPr>
        <w:r w:rsidRPr="00E8621E">
          <w:rPr>
            <w:sz w:val="28"/>
            <w:szCs w:val="28"/>
          </w:rPr>
          <w:t>2006 г</w:t>
        </w:r>
      </w:smartTag>
      <w:r w:rsidRPr="00E8621E">
        <w:rPr>
          <w:sz w:val="28"/>
          <w:szCs w:val="28"/>
        </w:rPr>
        <w:t>. № 135-ФЗ «О защите конкуренции».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II. Порядок формирования и ведения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Hyperlink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2.2. Формирование и ведение перечня, внесение в него изменений осуществляется </w:t>
      </w:r>
      <w:r>
        <w:rPr>
          <w:sz w:val="28"/>
          <w:szCs w:val="28"/>
        </w:rPr>
        <w:t>администрацией Почепского района</w:t>
      </w:r>
      <w:r w:rsidRPr="00E8621E">
        <w:rPr>
          <w:sz w:val="28"/>
          <w:szCs w:val="28"/>
        </w:rPr>
        <w:t xml:space="preserve"> (далее - уполномоченный орган).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 не должно относиться к имуществу, изъятому из оборота, объектам религиозного назначения, объектам незавершенного строительства, не должно быть включено в прогнозный план приватизации на следующий год или плановый период либо иное подлежащее исполнению решение собственника о предоставлении третьему лицу.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№ 209-ФЗ «О развитии малого и среднего предпринимательства в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2.7.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8" w:history="1">
        <w:r w:rsidRPr="007C7853">
          <w:rPr>
            <w:rStyle w:val="Hyperlink"/>
            <w:color w:val="000000"/>
            <w:sz w:val="28"/>
            <w:szCs w:val="28"/>
            <w:u w:val="none"/>
          </w:rPr>
          <w:t>частью 2.1 статьи 9</w:t>
        </w:r>
      </w:hyperlink>
      <w:r w:rsidRPr="007C7853"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180A8A" w:rsidRPr="00E8621E" w:rsidRDefault="00180A8A" w:rsidP="00630C62">
      <w:pPr>
        <w:pStyle w:val="ConsPlusNormal"/>
        <w:jc w:val="center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администрации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pStyle w:val="ConsPlusNormal"/>
        <w:ind w:firstLine="540"/>
        <w:jc w:val="both"/>
        <w:rPr>
          <w:sz w:val="28"/>
          <w:szCs w:val="28"/>
        </w:rPr>
      </w:pPr>
    </w:p>
    <w:p w:rsidR="00180A8A" w:rsidRPr="00E8621E" w:rsidRDefault="00180A8A" w:rsidP="00630C62">
      <w:pPr>
        <w:jc w:val="center"/>
        <w:rPr>
          <w:sz w:val="28"/>
          <w:szCs w:val="28"/>
        </w:rPr>
      </w:pPr>
    </w:p>
    <w:p w:rsidR="00180A8A" w:rsidRDefault="00180A8A" w:rsidP="00630C62">
      <w:pPr>
        <w:pStyle w:val="ConsPlusNormal"/>
        <w:jc w:val="right"/>
        <w:outlineLvl w:val="1"/>
        <w:sectPr w:rsidR="00180A8A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/>
      </w:tblPr>
      <w:tblGrid>
        <w:gridCol w:w="5038"/>
      </w:tblGrid>
      <w:tr w:rsidR="00180A8A" w:rsidRPr="0038267F" w:rsidTr="004F23F4">
        <w:tc>
          <w:tcPr>
            <w:tcW w:w="5670" w:type="dxa"/>
          </w:tcPr>
          <w:p w:rsidR="00180A8A" w:rsidRDefault="00180A8A" w:rsidP="004F23F4">
            <w:pPr>
              <w:pStyle w:val="ConsPlusNormal"/>
              <w:jc w:val="both"/>
              <w:outlineLvl w:val="1"/>
            </w:pPr>
            <w:r>
              <w:t>Приложение</w:t>
            </w:r>
            <w:r>
              <w:br/>
              <w:t>к Порядку формирования, ведения, обязательного опубликования перечня  имущества муниципальной собственности Почепского муниципального 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jc w:val="right"/>
        <w:outlineLvl w:val="1"/>
      </w:pPr>
    </w:p>
    <w:p w:rsidR="00180A8A" w:rsidRDefault="00180A8A" w:rsidP="00630C62">
      <w:pPr>
        <w:pStyle w:val="ConsPlusNormal"/>
        <w:ind w:firstLine="540"/>
        <w:jc w:val="both"/>
      </w:pPr>
    </w:p>
    <w:p w:rsidR="00180A8A" w:rsidRDefault="00180A8A" w:rsidP="00630C62">
      <w:pPr>
        <w:pStyle w:val="ConsPlusNormal"/>
        <w:ind w:firstLine="540"/>
        <w:jc w:val="both"/>
      </w:pPr>
      <w:bookmarkStart w:id="0" w:name="P84"/>
      <w:bookmarkEnd w:id="0"/>
    </w:p>
    <w:p w:rsidR="00180A8A" w:rsidRDefault="00180A8A" w:rsidP="00630C62">
      <w:pPr>
        <w:pStyle w:val="ConsPlusNormal"/>
        <w:jc w:val="center"/>
      </w:pPr>
      <w:r>
        <w:t xml:space="preserve">Типовая форма перечня </w:t>
      </w:r>
      <w:r>
        <w:br/>
        <w:t xml:space="preserve">имущества муниципальной собственности Почепского муниципального района, </w:t>
      </w:r>
      <w:r>
        <w:br/>
        <w:t>свободного от прав третьих лиц</w:t>
      </w:r>
    </w:p>
    <w:p w:rsidR="00180A8A" w:rsidRDefault="00180A8A" w:rsidP="00630C62">
      <w:pPr>
        <w:pStyle w:val="ConsPlusNormal"/>
        <w:jc w:val="center"/>
      </w:pPr>
    </w:p>
    <w:p w:rsidR="00180A8A" w:rsidRDefault="00180A8A" w:rsidP="00630C62">
      <w:pPr>
        <w:pStyle w:val="ConsPlusNormal"/>
        <w:ind w:firstLine="540"/>
        <w:jc w:val="both"/>
      </w:pPr>
    </w:p>
    <w:tbl>
      <w:tblPr>
        <w:tblW w:w="1502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1"/>
        <w:gridCol w:w="3614"/>
        <w:gridCol w:w="2063"/>
        <w:gridCol w:w="2127"/>
        <w:gridCol w:w="2551"/>
        <w:gridCol w:w="2126"/>
        <w:gridCol w:w="1843"/>
      </w:tblGrid>
      <w:tr w:rsidR="00180A8A" w:rsidRPr="0038267F" w:rsidTr="004F23F4">
        <w:tc>
          <w:tcPr>
            <w:tcW w:w="70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№</w:t>
            </w:r>
          </w:p>
          <w:p w:rsidR="00180A8A" w:rsidRDefault="00180A8A" w:rsidP="004F23F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614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206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Вид объекта муниципального имущества (движимое, недвижимое)</w:t>
            </w:r>
          </w:p>
        </w:tc>
        <w:tc>
          <w:tcPr>
            <w:tcW w:w="2127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255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Основная характеристика объекта (площадь, протяженность, объем, регистрационный номер и т.п.)</w:t>
            </w:r>
          </w:p>
        </w:tc>
        <w:tc>
          <w:tcPr>
            <w:tcW w:w="2126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Правообладатель (арендатор)</w:t>
            </w:r>
          </w:p>
        </w:tc>
        <w:tc>
          <w:tcPr>
            <w:tcW w:w="184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Документы (дата, номер договора и срок действия)</w:t>
            </w:r>
          </w:p>
        </w:tc>
      </w:tr>
      <w:tr w:rsidR="00180A8A" w:rsidRPr="0038267F" w:rsidTr="004F23F4">
        <w:tc>
          <w:tcPr>
            <w:tcW w:w="70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14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6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51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180A8A" w:rsidRDefault="00180A8A" w:rsidP="004F23F4">
            <w:pPr>
              <w:pStyle w:val="ConsPlusNormal"/>
              <w:jc w:val="center"/>
            </w:pPr>
            <w:r>
              <w:t>7</w:t>
            </w:r>
          </w:p>
        </w:tc>
      </w:tr>
    </w:tbl>
    <w:p w:rsidR="00180A8A" w:rsidRPr="00630C62" w:rsidRDefault="00180A8A" w:rsidP="00630C62">
      <w:pPr>
        <w:pStyle w:val="NoSpacing"/>
        <w:rPr>
          <w:rFonts w:ascii="Times New Roman" w:hAnsi="Times New Roman"/>
          <w:sz w:val="24"/>
          <w:szCs w:val="24"/>
        </w:rPr>
      </w:pPr>
    </w:p>
    <w:sectPr w:rsidR="00180A8A" w:rsidRPr="00630C62" w:rsidSect="005116F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C62"/>
    <w:rsid w:val="00017079"/>
    <w:rsid w:val="00101041"/>
    <w:rsid w:val="00180A8A"/>
    <w:rsid w:val="001E4FFA"/>
    <w:rsid w:val="00302608"/>
    <w:rsid w:val="0038267F"/>
    <w:rsid w:val="004F23F4"/>
    <w:rsid w:val="005116F5"/>
    <w:rsid w:val="00592DA5"/>
    <w:rsid w:val="005E1B0B"/>
    <w:rsid w:val="00630C62"/>
    <w:rsid w:val="006D682F"/>
    <w:rsid w:val="00701BEF"/>
    <w:rsid w:val="007C7853"/>
    <w:rsid w:val="008106EA"/>
    <w:rsid w:val="00851A3C"/>
    <w:rsid w:val="0087599D"/>
    <w:rsid w:val="009D5B42"/>
    <w:rsid w:val="00A518EC"/>
    <w:rsid w:val="00A53E5E"/>
    <w:rsid w:val="00A56266"/>
    <w:rsid w:val="00AE54FC"/>
    <w:rsid w:val="00B82420"/>
    <w:rsid w:val="00C83161"/>
    <w:rsid w:val="00D62C9A"/>
    <w:rsid w:val="00E16C0A"/>
    <w:rsid w:val="00E62031"/>
    <w:rsid w:val="00E8621E"/>
    <w:rsid w:val="00FA3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16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30C62"/>
  </w:style>
  <w:style w:type="paragraph" w:styleId="Title">
    <w:name w:val="Title"/>
    <w:basedOn w:val="Normal"/>
    <w:link w:val="TitleChar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paragraph" w:customStyle="1" w:styleId="ConsPlusNormal">
    <w:name w:val="ConsPlusNormal"/>
    <w:uiPriority w:val="99"/>
    <w:rsid w:val="00630C62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CC4C15DC31DAE0CF9948273C768BE79B7315DC52C2C8Df4q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696715CBED8CA405A377E85623FDF76E7FCCC458C81DAE0CF9948273C768BE79B7315DC52C2884f4q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696715CBED8CA405A377E85623FDF76E7FCDC952C11DAE0CF9948273fCq7G" TargetMode="External"/><Relationship Id="rId5" Type="http://schemas.openxmlformats.org/officeDocument/2006/relationships/hyperlink" Target="consultantplus://offline/ref=45696715CBED8CA405A377E85623FDF76E7FCDC952C11DAE0CF9948273fCq7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286</TotalTime>
  <Pages>4</Pages>
  <Words>1118</Words>
  <Characters>6376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12</cp:revision>
  <dcterms:created xsi:type="dcterms:W3CDTF">2018-07-17T09:12:00Z</dcterms:created>
  <dcterms:modified xsi:type="dcterms:W3CDTF">2018-07-19T15:04:00Z</dcterms:modified>
</cp:coreProperties>
</file>