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CA" w:rsidRDefault="00A057CA" w:rsidP="00A05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Сводный отчёт</w:t>
      </w:r>
    </w:p>
    <w:p w:rsidR="00A057CA" w:rsidRDefault="00A057CA" w:rsidP="00A05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о проведении оценки регулирующего воздействия</w:t>
      </w:r>
    </w:p>
    <w:p w:rsidR="00A057CA" w:rsidRDefault="00A057CA" w:rsidP="00A057CA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092"/>
      </w:tblGrid>
      <w:tr w:rsidR="00A057CA" w:rsidTr="00A057CA">
        <w:trPr>
          <w:cantSplit/>
          <w:trHeight w:val="99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A057CA" w:rsidRDefault="003A32C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начало: "</w:t>
            </w:r>
            <w:r w:rsidR="00A057C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05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="00A057CA">
              <w:rPr>
                <w:rFonts w:ascii="Times New Roman" w:hAnsi="Times New Roman"/>
                <w:sz w:val="24"/>
                <w:szCs w:val="24"/>
                <w:lang w:eastAsia="ru-RU"/>
              </w:rPr>
              <w:t>2021 г.;</w:t>
            </w:r>
          </w:p>
          <w:p w:rsidR="00A057CA" w:rsidRDefault="003A32C8" w:rsidP="003A32C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"2</w:t>
            </w:r>
            <w:r w:rsidR="00A05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="00A057CA">
              <w:rPr>
                <w:rFonts w:ascii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</w:tbl>
    <w:p w:rsidR="00A057CA" w:rsidRDefault="00A057CA" w:rsidP="00A057CA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4"/>
        <w:gridCol w:w="4001"/>
      </w:tblGrid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Разработчик: Администрация Почепского района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структурных подразделениях администрации Почепского района – соисполнителях: нет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98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</w:p>
          <w:p w:rsidR="00A057CA" w:rsidRDefault="00A057C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роект решения Совета народных депутатов в г. Почепа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муниципальном контроле в сфере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1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территории г. Почепа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57CA" w:rsidTr="00A057CA">
        <w:trPr>
          <w:cantSplit/>
          <w:trHeight w:val="14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 w:rsidRPr="00A057CA">
              <w:tc>
                <w:tcPr>
                  <w:tcW w:w="704" w:type="dxa"/>
                  <w:hideMark/>
                </w:tcPr>
                <w:p w:rsidR="00A057CA" w:rsidRP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057C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A057CA" w:rsidRP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A05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A057CA" w:rsidRDefault="00A057CA">
            <w:pPr>
              <w:pStyle w:val="21"/>
              <w:shd w:val="clear" w:color="auto" w:fill="auto"/>
              <w:spacing w:line="293" w:lineRule="exact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  <w:lang w:eastAsia="ru-RU"/>
              </w:rPr>
            </w:pP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соблюдение юридическими лицами, индивидуальными предпринимателями, гражданами 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Правил благоустройства территории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Почепа</w:t>
            </w:r>
            <w:proofErr w:type="spellEnd"/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 w:rsidRPr="00A057C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A057CA" w:rsidTr="00A057CA">
        <w:trPr>
          <w:cantSplit/>
          <w:trHeight w:val="29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Основание для разработки проекта акта:</w:t>
            </w:r>
          </w:p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пункт 19 части 1 статьи 14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rPr>
                <w:trHeight w:val="77"/>
              </w:trPr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Краткое описание целей предлагаемого регулирования: </w:t>
            </w:r>
          </w:p>
          <w:p w:rsidR="00A057CA" w:rsidRDefault="00A057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осуществление контроля за соблюдением Правил благоустройства, включающих:</w:t>
            </w:r>
          </w:p>
          <w:p w:rsidR="00A057CA" w:rsidRDefault="00A057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обязательные требования по содержанию прилегающих территорий, элементов и объектов благоустройства, по уборке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г.Почепа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 зимний период, включая контроль проведения мероприятий по очистке от снега, наледи и сосулек кровель зданий, сооружений, в летний период, включая обязательные требования по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8"/>
              </w:rPr>
              <w:t>выявлению карантинных, ядовитых и сорных растений, борьбе с ними, локализации, ликвидации их очагов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; дополнительные требования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пожарной безопасности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период действия особого противопожарного режима;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обязательные требования по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прокладке, переустройству, ремонту и содержанию подземных коммуникаций на территориях общего пользования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A057CA" w:rsidRPr="00A057CA" w:rsidRDefault="00A057CA">
            <w:pPr>
              <w:pStyle w:val="2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  <w:t>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 по</w:t>
            </w:r>
            <w:r w:rsidRPr="00A057CA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8"/>
              </w:rPr>
              <w:t xml:space="preserve"> 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  <w:t>складированию твердых коммунальных отходов; по</w:t>
            </w:r>
            <w:r w:rsidRPr="00A057CA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8"/>
              </w:rPr>
              <w:t xml:space="preserve"> 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  <w:t xml:space="preserve">выгулу животных и требования о недопустимости </w:t>
            </w:r>
            <w:r w:rsidRPr="00A057CA">
              <w:rPr>
                <w:rFonts w:ascii="Times New Roman" w:hAnsi="Times New Roman" w:cs="Times New Roman"/>
                <w:b w:val="0"/>
                <w:sz w:val="24"/>
                <w:szCs w:val="28"/>
              </w:rPr>
      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-108" w:firstLine="14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Краткое описание предлагаемого способа регулирования: </w:t>
            </w:r>
          </w:p>
          <w:p w:rsidR="00A057CA" w:rsidRDefault="00A057CA">
            <w:pPr>
              <w:keepNext/>
              <w:spacing w:after="0" w:line="240" w:lineRule="auto"/>
              <w:ind w:left="-108" w:firstLine="14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осуществление контроля за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 благоустройства территории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57CA" w:rsidTr="00A057CA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hideMark/>
                </w:tcPr>
                <w:p w:rsidR="00A057CA" w:rsidRDefault="00A057C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1.8.</w:t>
                  </w: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Контактная информация исполнителя разработчика: </w:t>
            </w:r>
          </w:p>
        </w:tc>
      </w:tr>
      <w:tr w:rsidR="00A057CA" w:rsidTr="00A057CA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должность: Маточкина Марина Константиновна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– начальник отдела строительства и ЖКХ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Почепского района</w:t>
            </w:r>
          </w:p>
        </w:tc>
      </w:tr>
      <w:tr w:rsidR="00A057CA" w:rsidTr="00A057CA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Телефон, адрес электронной почты: 8-48345-30029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pochepgkh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A05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5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7CA" w:rsidTr="00A057CA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Степень регулирующего воздействия проекта акта</w:t>
            </w:r>
          </w:p>
        </w:tc>
      </w:tr>
      <w:tr w:rsidR="00A057CA" w:rsidTr="00A057CA">
        <w:trPr>
          <w:cantSplit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низкая</w:t>
            </w:r>
          </w:p>
        </w:tc>
      </w:tr>
      <w:tr w:rsidR="00A057CA" w:rsidTr="00A057CA">
        <w:trPr>
          <w:cantSplit/>
          <w:trHeight w:val="1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нормативного правового акта не содержит положения, изменяющие ранее предусмотренные законодательством Российской Федерации и Брянской области, иными нормативными правовыми актами, муниципальными правовыми актами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г.Почепа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</w:t>
            </w: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A057CA" w:rsidTr="00A057CA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A057CA" w:rsidTr="00A057CA">
        <w:trPr>
          <w:cantSplit/>
          <w:trHeight w:val="6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A057CA" w:rsidRDefault="00A057CA">
            <w:pPr>
              <w:keepNext/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юридическими лицами, индивидуальными предпринимателями, гражданами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 благоустройства территории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Почепа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57CA" w:rsidTr="00A057CA">
        <w:trPr>
          <w:cantSplit/>
          <w:trHeight w:val="109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</w:t>
            </w:r>
          </w:p>
          <w:p w:rsidR="00A057CA" w:rsidRPr="00A057CA" w:rsidRDefault="00A057CA">
            <w:pPr>
              <w:pStyle w:val="10"/>
              <w:shd w:val="clear" w:color="auto" w:fill="auto"/>
              <w:spacing w:after="128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057C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нарушение прав юридических и физических лиц.</w:t>
            </w:r>
          </w:p>
          <w:p w:rsidR="00A057CA" w:rsidRDefault="00A057CA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93" w:lineRule="exact"/>
              <w:jc w:val="both"/>
            </w:pPr>
          </w:p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57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 w:rsidRPr="00A057CA">
              <w:tc>
                <w:tcPr>
                  <w:tcW w:w="704" w:type="dxa"/>
                </w:tcPr>
                <w:p w:rsidR="00A057CA" w:rsidRP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Pr="00A057CA" w:rsidRDefault="00A057CA">
            <w:pPr>
              <w:pStyle w:val="21"/>
              <w:shd w:val="clear" w:color="auto" w:fill="auto"/>
              <w:tabs>
                <w:tab w:val="left" w:pos="418"/>
              </w:tabs>
              <w:spacing w:after="120" w:line="293" w:lineRule="exact"/>
              <w:jc w:val="both"/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</w:pPr>
            <w:r w:rsidRPr="00A057CA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 </w:t>
            </w:r>
          </w:p>
          <w:p w:rsidR="00A057CA" w:rsidRDefault="00A057CA">
            <w:pPr>
              <w:pStyle w:val="21"/>
              <w:shd w:val="clear" w:color="auto" w:fill="auto"/>
              <w:tabs>
                <w:tab w:val="left" w:pos="418"/>
              </w:tabs>
              <w:spacing w:after="120" w:line="293" w:lineRule="exact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A057CA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н</w:t>
            </w:r>
            <w:r w:rsidRPr="00A057CA">
              <w:rPr>
                <w:rFonts w:ascii="Times New Roman" w:hAnsi="Times New Roman" w:cs="Times New Roman"/>
                <w:b w:val="0"/>
                <w:sz w:val="24"/>
                <w:szCs w:val="24"/>
              </w:rPr>
              <w:t>еобходимость принятия нормативного правового акта, устанавливающего порядок</w:t>
            </w:r>
            <w:r w:rsidRPr="00A057CA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  <w:t xml:space="preserve">соблюдения юридическими лицами, индивидуальными предпринимателями, гражданами 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 xml:space="preserve">Правил благоустройства территории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г.</w:t>
            </w:r>
            <w:r w:rsidR="00825B21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  <w:t>Почепа</w:t>
            </w:r>
            <w:r w:rsidRPr="00A057CA">
              <w:rPr>
                <w:rFonts w:ascii="Times New Roman" w:hAnsi="Times New Roman" w:cs="Times New Roman"/>
                <w:b w:val="0"/>
                <w:color w:val="000000"/>
                <w:sz w:val="24"/>
                <w:szCs w:val="28"/>
                <w:shd w:val="clear" w:color="auto" w:fill="FFFFFF"/>
              </w:rPr>
              <w:t>, требований к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</w:tc>
      </w:tr>
      <w:tr w:rsidR="00A057CA" w:rsidTr="00A057CA">
        <w:trPr>
          <w:cantSplit/>
          <w:trHeight w:val="57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условий, при которых проблема может быть решена в целом без вмешательства со стороны государства: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42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</w:tc>
      </w:tr>
      <w:tr w:rsidR="00A057CA" w:rsidTr="00A057CA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 нет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A057CA" w:rsidTr="00A057CA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Анализ опыта других муниципальных образований в соответствующих сферах деятельности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приняты аналогичные нормативно-правовые акты</w:t>
            </w: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об опубликовании нормативно-правовых актов на официальных сайтах в сети Интернет</w:t>
            </w: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8"/>
        <w:gridCol w:w="1986"/>
        <w:gridCol w:w="708"/>
        <w:gridCol w:w="284"/>
        <w:gridCol w:w="2979"/>
      </w:tblGrid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</w:p>
        </w:tc>
      </w:tr>
      <w:tr w:rsidR="00A057CA" w:rsidTr="00A057CA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A057CA">
              <w:tc>
                <w:tcPr>
                  <w:tcW w:w="782" w:type="dxa"/>
                </w:tcPr>
                <w:p w:rsidR="00A057CA" w:rsidRDefault="00A057CA" w:rsidP="008C1125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  <w:p w:rsidR="00A057CA" w:rsidRDefault="00A057CA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A057CA">
              <w:tc>
                <w:tcPr>
                  <w:tcW w:w="782" w:type="dxa"/>
                </w:tcPr>
                <w:p w:rsidR="00A057CA" w:rsidRDefault="00A057CA" w:rsidP="008C1125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A057CA" w:rsidTr="00A057CA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соблюдение юридическими лицами, индивидуальными предпринимателями, гражданами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Правил благоустройства территории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Почепа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 требований к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057CA" w:rsidRDefault="00A057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7CA" w:rsidTr="00A057CA">
        <w:trPr>
          <w:cantSplit/>
          <w:trHeight w:val="298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Совета народных депутатов г. Почепа и администрации Почепского района:</w:t>
            </w:r>
          </w:p>
          <w:p w:rsidR="00A057CA" w:rsidRDefault="00A057CA">
            <w:pPr>
              <w:keepNext/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пункт 19 части 1 статьи 14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</w:tr>
      <w:tr w:rsidR="00A057CA" w:rsidTr="00A057CA">
        <w:trPr>
          <w:cantSplit/>
          <w:trHeight w:val="56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9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A057CA" w:rsidRPr="00A057CA" w:rsidRDefault="00A057CA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A057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принятие нормативного правового акта, позволит осуществлять муниципальный контроль в сфере благоустройства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г.</w:t>
            </w:r>
            <w:r w:rsidR="00825B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Почепа</w:t>
            </w:r>
          </w:p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 нет</w:t>
            </w:r>
          </w:p>
        </w:tc>
      </w:tr>
      <w:tr w:rsidR="00A057CA" w:rsidTr="00A057CA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 нет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Иная информация о предлагаемом способе решения проблемы: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A057CA" w:rsidTr="00A057CA">
        <w:trPr>
          <w:cantSplit/>
          <w:trHeight w:val="111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A057CA" w:rsidTr="00A057CA">
        <w:trPr>
          <w:cantSplit/>
          <w:trHeight w:val="8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Физические и юридические лица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от 1 и более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7CA" w:rsidTr="00A057C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Pr="00A057CA" w:rsidRDefault="00A057CA">
            <w:pPr>
              <w:pStyle w:val="21"/>
              <w:shd w:val="clear" w:color="auto" w:fill="auto"/>
              <w:spacing w:line="298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kern w:val="32"/>
                <w:sz w:val="24"/>
                <w:szCs w:val="24"/>
              </w:rPr>
              <w:t xml:space="preserve"> </w:t>
            </w:r>
            <w:r w:rsidRPr="00A057CA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Источники данных:</w:t>
            </w:r>
            <w:r w:rsidRPr="00A057CA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Pr="00A057CA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</w:rPr>
              <w:t>с</w:t>
            </w:r>
            <w:r w:rsidRPr="00A057C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редства официального опубликования нормативных правовых актов, справочно-правовая система «Консультант Плюс»</w:t>
            </w:r>
          </w:p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A057CA" w:rsidTr="00A057CA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A057CA" w:rsidTr="00A057CA">
        <w:trPr>
          <w:cantSplit/>
          <w:trHeight w:val="2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(Орган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A057CA" w:rsidTr="00A057CA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rPr>
                <w:rFonts w:ascii="Times New Roman" w:hAnsi="Times New Roman"/>
                <w:b/>
                <w:i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Положение о муниципальном контроле в сфере благоустройства на территории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г.Почепа</w:t>
            </w:r>
            <w:proofErr w:type="spellEnd"/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rPr>
                <w:rFonts w:ascii="Times New Roman" w:hAnsi="Times New Roman"/>
                <w:b/>
                <w:i/>
                <w:iCs/>
                <w:color w:val="000000"/>
                <w:sz w:val="20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 xml:space="preserve">В соответствии с утверждением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положения о муниципальном контроле в сфере благоустройства на территории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г.Почепа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A057CA" w:rsidTr="00A057CA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поступлений) бюджета Почепского района</w:t>
            </w:r>
          </w:p>
          <w:p w:rsidR="00A057CA" w:rsidRDefault="00A057C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95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rPr>
                <w:rFonts w:ascii="Times New Roman" w:hAnsi="Times New Roman"/>
                <w:b/>
                <w:i/>
                <w:i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Положение о муниципальном контроле в сфере благоустройства на территории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г.Почепа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видов расходов (возможных поступлений) бюджета города Почепа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Style w:val="20"/>
                <w:b/>
                <w:bCs/>
                <w:sz w:val="24"/>
                <w:szCs w:val="24"/>
              </w:rPr>
            </w:pPr>
          </w:p>
          <w:p w:rsidR="00A057CA" w:rsidRDefault="00A057CA">
            <w:pPr>
              <w:rPr>
                <w:i/>
                <w:iCs/>
                <w:sz w:val="20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rPr>
                <w:trHeight w:val="336"/>
              </w:trPr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-</w:t>
            </w:r>
          </w:p>
        </w:tc>
      </w:tr>
      <w:tr w:rsidR="00A057CA" w:rsidTr="00A057CA">
        <w:trPr>
          <w:cantSplit/>
          <w:trHeight w:val="9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A057CA">
              <w:trPr>
                <w:trHeight w:val="336"/>
              </w:trPr>
              <w:tc>
                <w:tcPr>
                  <w:tcW w:w="571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администрация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</w:p>
        </w:tc>
      </w:tr>
      <w:tr w:rsidR="00A057CA" w:rsidTr="00A057CA">
        <w:trPr>
          <w:cantSplit/>
          <w:trHeight w:val="44"/>
        </w:trPr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A057CA">
              <w:tc>
                <w:tcPr>
                  <w:tcW w:w="988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(год возникновения)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A057CA">
              <w:tc>
                <w:tcPr>
                  <w:tcW w:w="988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(ежегодно)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A057CA">
              <w:tc>
                <w:tcPr>
                  <w:tcW w:w="988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поступления:</w:t>
            </w: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-</w:t>
            </w:r>
          </w:p>
        </w:tc>
      </w:tr>
      <w:tr w:rsidR="00A057CA" w:rsidTr="00A057CA">
        <w:trPr>
          <w:cantSplit/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215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Иные сведения о расходах (возможных поступлениях) бюджета </w:t>
            </w:r>
            <w:proofErr w:type="spellStart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Почепа</w:t>
            </w:r>
            <w:proofErr w:type="spellEnd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 нет</w:t>
            </w:r>
          </w:p>
        </w:tc>
      </w:tr>
      <w:tr w:rsidR="00A057CA" w:rsidTr="00A057CA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3706"/>
        <w:gridCol w:w="273"/>
        <w:gridCol w:w="2594"/>
      </w:tblGrid>
      <w:tr w:rsidR="00A057CA" w:rsidTr="00A057C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A057CA" w:rsidTr="00A057CA">
        <w:trPr>
          <w:cantSplit/>
          <w:trHeight w:val="525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7CA" w:rsidTr="00A057CA">
        <w:trPr>
          <w:cantSplit/>
          <w:trHeight w:val="107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</w:rPr>
              <w:t xml:space="preserve">Соблюдение Правил благоустройства территории </w:t>
            </w:r>
            <w:proofErr w:type="spellStart"/>
            <w:r>
              <w:rPr>
                <w:rStyle w:val="20"/>
                <w:b/>
                <w:bCs/>
              </w:rPr>
              <w:t>г.Почепа</w:t>
            </w:r>
            <w:proofErr w:type="spellEnd"/>
            <w:r>
              <w:rPr>
                <w:rStyle w:val="20"/>
                <w:b/>
                <w:bCs/>
              </w:rPr>
              <w:t>, требований к обеспечению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</w:rPr>
              <w:t>доступности для инвалидов объектов социальной, инженерной и транспортной инфраструктур и предоставляемых услуг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57CA" w:rsidRDefault="00A057CA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A057CA" w:rsidTr="00A057CA">
        <w:trPr>
          <w:cantSplit/>
          <w:trHeight w:val="89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Физические и юридические лица</w:t>
            </w: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ограничений: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 xml:space="preserve">Соблюдение Правил благоустройства территории </w:t>
            </w:r>
            <w:proofErr w:type="spellStart"/>
            <w:r>
              <w:rPr>
                <w:rStyle w:val="20"/>
                <w:b/>
                <w:bCs/>
                <w:sz w:val="24"/>
                <w:szCs w:val="24"/>
              </w:rPr>
              <w:t>г.Почепа</w:t>
            </w:r>
            <w:proofErr w:type="spellEnd"/>
            <w:r>
              <w:rPr>
                <w:rStyle w:val="20"/>
                <w:b/>
                <w:bCs/>
                <w:sz w:val="24"/>
                <w:szCs w:val="24"/>
              </w:rPr>
              <w:t>, требований к обеспечению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доступности для инвалидов объектов социальной, инженерной и транспортной инфраструктур и предоставляемых услуг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 оценка видов расходов:</w:t>
            </w:r>
          </w:p>
          <w:p w:rsidR="00A057CA" w:rsidRDefault="00A057CA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</w:tc>
      </w:tr>
      <w:tr w:rsidR="00A057CA" w:rsidTr="00A057CA">
        <w:trPr>
          <w:cantSplit/>
          <w:trHeight w:val="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A057CA" w:rsidRDefault="00A057CA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4"/>
        <w:gridCol w:w="1538"/>
        <w:gridCol w:w="2867"/>
        <w:gridCol w:w="1365"/>
      </w:tblGrid>
      <w:tr w:rsidR="00A057CA" w:rsidTr="00A057C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A057CA" w:rsidTr="00A057CA">
        <w:trPr>
          <w:cantSplit/>
          <w:trHeight w:val="1136"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A057CA">
              <w:tc>
                <w:tcPr>
                  <w:tcW w:w="846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A057CA" w:rsidTr="00A057CA">
        <w:trPr>
          <w:cantSplit/>
          <w:trHeight w:val="50"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Проведение профилактических мероприятий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информирование,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обобщение правоприменительной практики, объявление предостережений, консультирование, профилактический визит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057CA" w:rsidTr="00A057CA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84"/>
            </w:tblGrid>
            <w:tr w:rsidR="00A057CA">
              <w:trPr>
                <w:trHeight w:val="326"/>
              </w:trPr>
              <w:tc>
                <w:tcPr>
                  <w:tcW w:w="884" w:type="dxa"/>
                </w:tcPr>
                <w:p w:rsidR="00A057CA" w:rsidRDefault="00A057CA" w:rsidP="008C1125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914"/>
        <w:gridCol w:w="683"/>
        <w:gridCol w:w="876"/>
        <w:gridCol w:w="1274"/>
        <w:gridCol w:w="1214"/>
        <w:gridCol w:w="45"/>
        <w:gridCol w:w="1399"/>
        <w:gridCol w:w="258"/>
      </w:tblGrid>
      <w:tr w:rsidR="00A057CA" w:rsidTr="00A057CA">
        <w:trPr>
          <w:gridAfter w:val="1"/>
          <w:wAfter w:w="108" w:type="pct"/>
          <w:cantSplit/>
        </w:trPr>
        <w:tc>
          <w:tcPr>
            <w:tcW w:w="489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A057CA" w:rsidRDefault="00A057CA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2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 w:rsidP="0000496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Предполагаемая дата вступления в силу проекта акта: </w:t>
            </w:r>
            <w:r w:rsidR="0000496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20 октября  2021г</w:t>
            </w:r>
          </w:p>
        </w:tc>
      </w:tr>
      <w:tr w:rsidR="00A057CA" w:rsidTr="00A057CA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A057CA" w:rsidTr="00A057CA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A057CA" w:rsidTr="00A057CA">
        <w:trPr>
          <w:cantSplit/>
          <w:trHeight w:val="141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нет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A057CA" w:rsidRDefault="00A057CA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мероприятий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финанси-рования</w:t>
            </w:r>
            <w:proofErr w:type="spellEnd"/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финанси</w:t>
            </w:r>
            <w:proofErr w:type="spellEnd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A057CA" w:rsidTr="00A057CA">
        <w:trPr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Публикация постановления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pStyle w:val="21"/>
              <w:shd w:val="clear" w:color="auto" w:fill="auto"/>
              <w:spacing w:line="293" w:lineRule="exact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20"/>
                <w:bCs w:val="0"/>
                <w:sz w:val="24"/>
                <w:szCs w:val="24"/>
              </w:rPr>
              <w:t>Информирование</w:t>
            </w:r>
          </w:p>
          <w:p w:rsidR="00A057CA" w:rsidRDefault="00A057CA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Cs w:val="0"/>
                <w:sz w:val="24"/>
                <w:szCs w:val="24"/>
              </w:rPr>
              <w:t>участников</w:t>
            </w:r>
          </w:p>
          <w:p w:rsidR="00A057CA" w:rsidRDefault="00A057CA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Cs w:val="0"/>
                <w:sz w:val="24"/>
                <w:szCs w:val="24"/>
              </w:rPr>
              <w:t>правоотношений</w:t>
            </w:r>
          </w:p>
          <w:p w:rsidR="00A057CA" w:rsidRDefault="00A057CA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057CA" w:rsidTr="00A057CA">
        <w:trPr>
          <w:cantSplit/>
          <w:trHeight w:val="25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нет</w:t>
            </w:r>
          </w:p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A057CA" w:rsidRDefault="00A057CA" w:rsidP="00A05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7"/>
        <w:gridCol w:w="2271"/>
        <w:gridCol w:w="1263"/>
        <w:gridCol w:w="741"/>
        <w:gridCol w:w="2872"/>
      </w:tblGrid>
      <w:tr w:rsidR="00A057CA" w:rsidTr="00A05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A057CA" w:rsidTr="00A057CA">
        <w:trPr>
          <w:cantSplit/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rPr>
                <w:trHeight w:val="128"/>
              </w:trPr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32"/>
            </w:tblGrid>
            <w:tr w:rsidR="00A057CA">
              <w:tc>
                <w:tcPr>
                  <w:tcW w:w="732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A057CA" w:rsidRDefault="00A057CA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A057CA" w:rsidTr="00A057CA">
        <w:trPr>
          <w:trHeight w:val="232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pStyle w:val="21"/>
              <w:shd w:val="clear" w:color="auto" w:fill="auto"/>
              <w:spacing w:line="293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bCs w:val="0"/>
                <w:sz w:val="24"/>
                <w:szCs w:val="24"/>
              </w:rPr>
              <w:t>Осуществление муниципального контроля в сфере благоустройства</w:t>
            </w:r>
            <w:r w:rsidR="00EA2C2E">
              <w:rPr>
                <w:rStyle w:val="20"/>
                <w:bCs w:val="0"/>
                <w:sz w:val="24"/>
                <w:szCs w:val="24"/>
              </w:rPr>
              <w:t xml:space="preserve"> на территории </w:t>
            </w:r>
            <w:proofErr w:type="spellStart"/>
            <w:r w:rsidR="00EA2C2E">
              <w:rPr>
                <w:rStyle w:val="20"/>
                <w:bCs w:val="0"/>
                <w:sz w:val="24"/>
                <w:szCs w:val="24"/>
              </w:rPr>
              <w:t>г.Почепа</w:t>
            </w:r>
            <w:proofErr w:type="spellEnd"/>
          </w:p>
          <w:p w:rsidR="00A057CA" w:rsidRDefault="00A057CA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 нет</w:t>
            </w:r>
          </w:p>
          <w:p w:rsidR="00A057CA" w:rsidRDefault="00A057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  <w:trHeight w:val="153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 нет</w:t>
            </w:r>
          </w:p>
          <w:p w:rsidR="00A057CA" w:rsidRDefault="00A057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7CA" w:rsidRDefault="00A057CA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7CA" w:rsidTr="00A05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A057CA" w:rsidTr="00A057CA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57CA" w:rsidTr="00A057CA">
        <w:trPr>
          <w:cantSplit/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057CA" w:rsidRDefault="00A057CA" w:rsidP="00A057C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A057CA" w:rsidTr="00A057CA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7CA" w:rsidRDefault="00A057CA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7CA" w:rsidRDefault="00A057CA" w:rsidP="008C1125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Полный электронный адрес размещения проекта акта в информационно-телекоммуникационной сети "Интернет":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www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admpochep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A057CA" w:rsidRDefault="00A057CA" w:rsidP="003A32C8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начало: </w:t>
            </w:r>
            <w:r w:rsidR="003A32C8">
              <w:rPr>
                <w:rFonts w:ascii="Times New Roman" w:hAnsi="Times New Roman"/>
                <w:sz w:val="24"/>
                <w:szCs w:val="24"/>
                <w:lang w:eastAsia="ru-RU"/>
              </w:rPr>
              <w:t>"01" октября 2021 г.;  окончание: "20"октября  2021 г</w:t>
            </w: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F05236" w:rsidRDefault="00F05236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уполномоченный по защите прав предпринимателей в Брянской области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A057CA" w:rsidRDefault="00A057CA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A057CA" w:rsidTr="00A057CA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A057CA">
              <w:tc>
                <w:tcPr>
                  <w:tcW w:w="704" w:type="dxa"/>
                </w:tcPr>
                <w:p w:rsidR="00A057CA" w:rsidRDefault="00A057CA" w:rsidP="008C1125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7CA" w:rsidRDefault="00A05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A057CA" w:rsidRDefault="00A0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A057CA" w:rsidRDefault="00A057C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A057CA" w:rsidRDefault="00A057CA" w:rsidP="00A057CA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A057CA" w:rsidRDefault="00A057CA" w:rsidP="00A057CA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A057CA" w:rsidRDefault="00A057CA" w:rsidP="00A057CA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Руководитель разработчика: Маточкина М.К. (инициалы, фамилия)</w:t>
      </w:r>
    </w:p>
    <w:p w:rsidR="00A057CA" w:rsidRDefault="00A057CA" w:rsidP="00A057C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057CA" w:rsidRDefault="00A057CA" w:rsidP="00A057CA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     </w:t>
      </w:r>
      <w:r w:rsidR="00825B21">
        <w:rPr>
          <w:rFonts w:ascii="Times New Roman" w:hAnsi="Times New Roman"/>
          <w:sz w:val="24"/>
          <w:szCs w:val="24"/>
          <w:lang w:eastAsia="ru-RU"/>
        </w:rPr>
        <w:t>01.10</w:t>
      </w:r>
      <w:r>
        <w:rPr>
          <w:rFonts w:ascii="Times New Roman" w:hAnsi="Times New Roman"/>
          <w:sz w:val="24"/>
          <w:szCs w:val="24"/>
          <w:lang w:eastAsia="ru-RU"/>
        </w:rPr>
        <w:t>.2021 года                        Подпись</w:t>
      </w:r>
    </w:p>
    <w:p w:rsidR="00A057CA" w:rsidRDefault="00A057CA" w:rsidP="00A057CA">
      <w:pPr>
        <w:rPr>
          <w:i/>
        </w:rPr>
      </w:pPr>
    </w:p>
    <w:p w:rsidR="00A057CA" w:rsidRDefault="00A057CA" w:rsidP="00A057CA"/>
    <w:p w:rsidR="00DF6FB1" w:rsidRDefault="00DF6FB1">
      <w:bookmarkStart w:id="0" w:name="_GoBack"/>
      <w:bookmarkEnd w:id="0"/>
    </w:p>
    <w:sectPr w:rsidR="00DF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B3" w:rsidRDefault="002438B3" w:rsidP="00A057CA">
      <w:pPr>
        <w:spacing w:after="0" w:line="240" w:lineRule="auto"/>
      </w:pPr>
      <w:r>
        <w:separator/>
      </w:r>
    </w:p>
  </w:endnote>
  <w:endnote w:type="continuationSeparator" w:id="0">
    <w:p w:rsidR="002438B3" w:rsidRDefault="002438B3" w:rsidP="00A05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B3" w:rsidRDefault="002438B3" w:rsidP="00A057CA">
      <w:pPr>
        <w:spacing w:after="0" w:line="240" w:lineRule="auto"/>
      </w:pPr>
      <w:r>
        <w:separator/>
      </w:r>
    </w:p>
  </w:footnote>
  <w:footnote w:type="continuationSeparator" w:id="0">
    <w:p w:rsidR="002438B3" w:rsidRDefault="002438B3" w:rsidP="00A057CA">
      <w:pPr>
        <w:spacing w:after="0" w:line="240" w:lineRule="auto"/>
      </w:pPr>
      <w:r>
        <w:continuationSeparator/>
      </w:r>
    </w:p>
  </w:footnote>
  <w:footnote w:id="1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2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3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7 сводного отчета.</w:t>
      </w:r>
    </w:p>
  </w:footnote>
  <w:footnote w:id="4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7 сводного отчета.</w:t>
      </w:r>
    </w:p>
  </w:footnote>
  <w:footnote w:id="5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A057CA" w:rsidRDefault="00A057CA" w:rsidP="00A057CA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5 сводного отчета.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CA"/>
    <w:rsid w:val="00004966"/>
    <w:rsid w:val="00124F3E"/>
    <w:rsid w:val="002438B3"/>
    <w:rsid w:val="002510A1"/>
    <w:rsid w:val="003A32C8"/>
    <w:rsid w:val="004C7155"/>
    <w:rsid w:val="00825B21"/>
    <w:rsid w:val="00851BE9"/>
    <w:rsid w:val="00A057CA"/>
    <w:rsid w:val="00B22A77"/>
    <w:rsid w:val="00DF6FB1"/>
    <w:rsid w:val="00EA2C2E"/>
    <w:rsid w:val="00F05236"/>
    <w:rsid w:val="00F7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57CA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A057C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057CA"/>
    <w:rPr>
      <w:rFonts w:ascii="Calibri" w:eastAsia="Times New Roman" w:hAnsi="Calibri" w:cs="Times New Roman"/>
      <w:sz w:val="20"/>
      <w:szCs w:val="20"/>
    </w:rPr>
  </w:style>
  <w:style w:type="character" w:customStyle="1" w:styleId="2">
    <w:name w:val="Основной текст (2)_"/>
    <w:link w:val="21"/>
    <w:locked/>
    <w:rsid w:val="00A057CA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057CA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link w:val="10"/>
    <w:locked/>
    <w:rsid w:val="00A057CA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057CA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A057C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uiPriority w:val="99"/>
    <w:semiHidden/>
    <w:unhideWhenUsed/>
    <w:rsid w:val="00A057CA"/>
    <w:rPr>
      <w:vertAlign w:val="superscript"/>
    </w:rPr>
  </w:style>
  <w:style w:type="character" w:customStyle="1" w:styleId="20">
    <w:name w:val="Основной текст (2)"/>
    <w:rsid w:val="00A057CA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057CA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A057C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057CA"/>
    <w:rPr>
      <w:rFonts w:ascii="Calibri" w:eastAsia="Times New Roman" w:hAnsi="Calibri" w:cs="Times New Roman"/>
      <w:sz w:val="20"/>
      <w:szCs w:val="20"/>
    </w:rPr>
  </w:style>
  <w:style w:type="character" w:customStyle="1" w:styleId="2">
    <w:name w:val="Основной текст (2)_"/>
    <w:link w:val="21"/>
    <w:locked/>
    <w:rsid w:val="00A057CA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057CA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link w:val="10"/>
    <w:locked/>
    <w:rsid w:val="00A057CA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057CA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A057C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uiPriority w:val="99"/>
    <w:semiHidden/>
    <w:unhideWhenUsed/>
    <w:rsid w:val="00A057CA"/>
    <w:rPr>
      <w:vertAlign w:val="superscript"/>
    </w:rPr>
  </w:style>
  <w:style w:type="character" w:customStyle="1" w:styleId="20">
    <w:name w:val="Основной текст (2)"/>
    <w:rsid w:val="00A057CA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epgk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poche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2205</Words>
  <Characters>12574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пк</cp:lastModifiedBy>
  <cp:revision>11</cp:revision>
  <dcterms:created xsi:type="dcterms:W3CDTF">2021-10-04T12:22:00Z</dcterms:created>
  <dcterms:modified xsi:type="dcterms:W3CDTF">2021-10-07T14:14:00Z</dcterms:modified>
</cp:coreProperties>
</file>