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E74" w:rsidRDefault="00096E23" w:rsidP="00DC4E74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C4E74">
        <w:rPr>
          <w:rFonts w:ascii="Times New Roman" w:hAnsi="Times New Roman" w:cs="Times New Roman"/>
          <w:b/>
          <w:sz w:val="28"/>
          <w:szCs w:val="28"/>
        </w:rPr>
        <w:t>Об изменениях федерального законодательства</w:t>
      </w:r>
    </w:p>
    <w:p w:rsidR="00096E23" w:rsidRPr="00DC4E74" w:rsidRDefault="00096E23" w:rsidP="00DC4E74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C4E74">
        <w:rPr>
          <w:rFonts w:ascii="Times New Roman" w:hAnsi="Times New Roman" w:cs="Times New Roman"/>
          <w:b/>
          <w:sz w:val="28"/>
          <w:szCs w:val="28"/>
        </w:rPr>
        <w:t>в январе-феврале 2014 года.</w:t>
      </w:r>
    </w:p>
    <w:p w:rsidR="00096E23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096E23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096E23" w:rsidRPr="00DC4E74" w:rsidRDefault="00096E23" w:rsidP="00096E23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Pr="00DC4E74">
          <w:rPr>
            <w:rFonts w:ascii="Times New Roman" w:hAnsi="Times New Roman" w:cs="Times New Roman"/>
            <w:b/>
            <w:sz w:val="24"/>
            <w:szCs w:val="24"/>
          </w:rPr>
          <w:t>Приказ</w:t>
        </w:r>
      </w:hyperlink>
      <w:r w:rsidRPr="00DC4E7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4E74">
        <w:rPr>
          <w:rFonts w:ascii="Times New Roman" w:hAnsi="Times New Roman" w:cs="Times New Roman"/>
          <w:b/>
          <w:sz w:val="24"/>
          <w:szCs w:val="24"/>
        </w:rPr>
        <w:t>Минобрнауки</w:t>
      </w:r>
      <w:proofErr w:type="spellEnd"/>
      <w:r w:rsidRPr="00DC4E74">
        <w:rPr>
          <w:rFonts w:ascii="Times New Roman" w:hAnsi="Times New Roman" w:cs="Times New Roman"/>
          <w:b/>
          <w:sz w:val="24"/>
          <w:szCs w:val="24"/>
        </w:rPr>
        <w:t xml:space="preserve"> России от 25.12.2013 N 1394</w:t>
      </w:r>
    </w:p>
    <w:p w:rsidR="00096E23" w:rsidRPr="00DC4E74" w:rsidRDefault="00096E23" w:rsidP="00096E23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4E74">
        <w:rPr>
          <w:rFonts w:ascii="Times New Roman" w:hAnsi="Times New Roman" w:cs="Times New Roman"/>
          <w:b/>
          <w:sz w:val="24"/>
          <w:szCs w:val="24"/>
        </w:rPr>
        <w:t>"Об утверждении Порядка проведения государственной итоговой аттестации по образовательным программам основного общего образования"</w:t>
      </w:r>
    </w:p>
    <w:p w:rsidR="00096E23" w:rsidRPr="00DC4E74" w:rsidRDefault="00096E23" w:rsidP="00096E23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4E74">
        <w:rPr>
          <w:rFonts w:ascii="Times New Roman" w:hAnsi="Times New Roman" w:cs="Times New Roman"/>
          <w:b/>
          <w:sz w:val="24"/>
          <w:szCs w:val="24"/>
        </w:rPr>
        <w:t>Зарегистрировано в Минюсте России 03.02.2014 N 31206.</w:t>
      </w:r>
    </w:p>
    <w:p w:rsidR="00096E23" w:rsidRPr="00DC4E74" w:rsidRDefault="00096E23" w:rsidP="00096E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b/>
          <w:bCs/>
          <w:sz w:val="24"/>
          <w:szCs w:val="24"/>
        </w:rPr>
        <w:t>В связи со вступлением в силу в 2014 году нового закона об образовании в России, определен новый порядок проведения итоговой аттестации для выпускников 9 классов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t>Такая аттестация для выпускников по образовательным программам основного общего образования теперь будет проводиться в следующих формах: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t>- основной государственный экзамен (ОГЭ) с использованием комплексов заданий стандартизированной формы (КИМ);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t>- государственный выпускной экзамен (ГВЭ) в форме письменных и устных экзаменов с использованием текстов, тем, заданий, билетов (для отдельных групп обучающихся);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t xml:space="preserve">- в форме, устанавливаемой региональными властями, - для </w:t>
      </w:r>
      <w:proofErr w:type="gramStart"/>
      <w:r w:rsidRPr="00C47E8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47E84">
        <w:rPr>
          <w:rFonts w:ascii="Times New Roman" w:hAnsi="Times New Roman" w:cs="Times New Roman"/>
          <w:sz w:val="24"/>
          <w:szCs w:val="24"/>
        </w:rPr>
        <w:t>, изучавших родной язык и национальную литературу и выбравших экзамен по этим предметам для прохождения аттестации.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t xml:space="preserve">К аттестации допускаются обучающиеся, не имеющие академической задолженности и в полном объеме выполнившие учебный план (имеющие оценки за 9 класс не ниже </w:t>
      </w:r>
      <w:proofErr w:type="gramStart"/>
      <w:r w:rsidRPr="00C47E84">
        <w:rPr>
          <w:rFonts w:ascii="Times New Roman" w:hAnsi="Times New Roman" w:cs="Times New Roman"/>
          <w:sz w:val="24"/>
          <w:szCs w:val="24"/>
        </w:rPr>
        <w:t>удовлетворительных</w:t>
      </w:r>
      <w:proofErr w:type="gramEnd"/>
      <w:r w:rsidRPr="00C47E84">
        <w:rPr>
          <w:rFonts w:ascii="Times New Roman" w:hAnsi="Times New Roman" w:cs="Times New Roman"/>
          <w:sz w:val="24"/>
          <w:szCs w:val="24"/>
        </w:rPr>
        <w:t>).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t xml:space="preserve">До 1 марта обучающиеся должны подать в образовательную организацию заявление, в котором указываются учебные предметы, которые </w:t>
      </w:r>
      <w:proofErr w:type="gramStart"/>
      <w:r w:rsidRPr="00C47E84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C47E84">
        <w:rPr>
          <w:rFonts w:ascii="Times New Roman" w:hAnsi="Times New Roman" w:cs="Times New Roman"/>
          <w:sz w:val="24"/>
          <w:szCs w:val="24"/>
        </w:rPr>
        <w:t xml:space="preserve"> планирует сдавать на итоговой аттестации.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t>Аттестация начинается не ранее 25 мая - по обязательным предметам, и не ранее 20 апреля - по остальным предметам. Для проведения ОГЭ и ГВЭ в России устанавливается единое расписание экзаменов.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t>Аттестация проводится государственными экзаменационными комиссиями в целях определения соответствия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образовательного стандарта.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6E23" w:rsidRPr="00DC4E74" w:rsidRDefault="00096E23" w:rsidP="00096E23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Pr="00DC4E74">
          <w:rPr>
            <w:rFonts w:ascii="Times New Roman" w:hAnsi="Times New Roman" w:cs="Times New Roman"/>
            <w:b/>
            <w:sz w:val="24"/>
            <w:szCs w:val="24"/>
          </w:rPr>
          <w:t>Приказ</w:t>
        </w:r>
      </w:hyperlink>
      <w:r w:rsidRPr="00DC4E7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4E74">
        <w:rPr>
          <w:rFonts w:ascii="Times New Roman" w:hAnsi="Times New Roman" w:cs="Times New Roman"/>
          <w:b/>
          <w:sz w:val="24"/>
          <w:szCs w:val="24"/>
        </w:rPr>
        <w:t>Минобрнауки</w:t>
      </w:r>
      <w:proofErr w:type="spellEnd"/>
      <w:r w:rsidRPr="00DC4E74">
        <w:rPr>
          <w:rFonts w:ascii="Times New Roman" w:hAnsi="Times New Roman" w:cs="Times New Roman"/>
          <w:b/>
          <w:sz w:val="24"/>
          <w:szCs w:val="24"/>
        </w:rPr>
        <w:t xml:space="preserve"> России от 26.12.2013 N 1400</w:t>
      </w:r>
    </w:p>
    <w:p w:rsidR="00096E23" w:rsidRPr="00DC4E74" w:rsidRDefault="00096E23" w:rsidP="00096E23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4E74">
        <w:rPr>
          <w:rFonts w:ascii="Times New Roman" w:hAnsi="Times New Roman" w:cs="Times New Roman"/>
          <w:b/>
          <w:sz w:val="24"/>
          <w:szCs w:val="24"/>
        </w:rPr>
        <w:t>"Об утверждении Порядка проведения государственной итоговой аттестации по образовательным программам среднего общего образования"</w:t>
      </w:r>
    </w:p>
    <w:p w:rsidR="00096E23" w:rsidRPr="00DC4E74" w:rsidRDefault="00096E23" w:rsidP="00096E23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4E74">
        <w:rPr>
          <w:rFonts w:ascii="Times New Roman" w:hAnsi="Times New Roman" w:cs="Times New Roman"/>
          <w:b/>
          <w:sz w:val="24"/>
          <w:szCs w:val="24"/>
        </w:rPr>
        <w:t>Зарегистрировано в Минюсте России 03.02.2014 N 31205.</w:t>
      </w:r>
    </w:p>
    <w:p w:rsidR="00096E23" w:rsidRPr="00DC4E74" w:rsidRDefault="00096E23" w:rsidP="00096E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b/>
          <w:bCs/>
          <w:sz w:val="24"/>
          <w:szCs w:val="24"/>
        </w:rPr>
        <w:t>Определен новый порядок проведения итоговой аттестации для выпускников 11 классов в соответствии с новым законом об образовании в России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t>Такая аттестация для выпускников по образовательным программам среднего общего образования проводится в следующих формах: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t>- единый государственный экзамен (ЕГЭ) с использованием комплексов заданий стандартизированной формы (КИМ);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t>- государственный выпускной экзамен (ГВЭ) в форме письменных и устных экзаменов с использованием текстов, тем, заданий, билетов (для отдельных групп обучающихся);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t xml:space="preserve">- в форме, устанавливаемой региональными властями, - для </w:t>
      </w:r>
      <w:proofErr w:type="gramStart"/>
      <w:r w:rsidRPr="00C47E8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47E84">
        <w:rPr>
          <w:rFonts w:ascii="Times New Roman" w:hAnsi="Times New Roman" w:cs="Times New Roman"/>
          <w:sz w:val="24"/>
          <w:szCs w:val="24"/>
        </w:rPr>
        <w:t>, изучавших родной язык и национальную литературу и выбравших экзамен по этим предметам для прохождения аттестации.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7E84">
        <w:rPr>
          <w:rFonts w:ascii="Times New Roman" w:hAnsi="Times New Roman" w:cs="Times New Roman"/>
          <w:sz w:val="24"/>
          <w:szCs w:val="24"/>
        </w:rPr>
        <w:t>К аттестации допускаются обучающиеся, не имеющие академической задолженности и в полном объеме выполнившие учебный план (имеющие годовые оценки по всем предметам учебного плана за каждый год обучения по программе среднего общего образования не ниже удовлетворительных).</w:t>
      </w:r>
      <w:proofErr w:type="gramEnd"/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lastRenderedPageBreak/>
        <w:t xml:space="preserve">До 1 марта обучающиеся должны подать в образовательную организацию заявление, в котором указываются учебные предметы, которые </w:t>
      </w:r>
      <w:proofErr w:type="gramStart"/>
      <w:r w:rsidRPr="00C47E84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C47E84">
        <w:rPr>
          <w:rFonts w:ascii="Times New Roman" w:hAnsi="Times New Roman" w:cs="Times New Roman"/>
          <w:sz w:val="24"/>
          <w:szCs w:val="24"/>
        </w:rPr>
        <w:t xml:space="preserve"> планирует сдавать на итоговой аттестации.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t>Для проведения ЕГЭ и ГВЭ в России устанавливается единое расписание экзаменов.</w:t>
      </w:r>
    </w:p>
    <w:p w:rsidR="00096E23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t>Аттестация начинается не ранее 25 мая - по обязательным предметам, и не ранее 20 апреля - по остальным предметам.</w:t>
      </w:r>
    </w:p>
    <w:p w:rsidR="00DC4E74" w:rsidRPr="00C47E84" w:rsidRDefault="00DC4E74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6E23" w:rsidRPr="00DC4E74" w:rsidRDefault="00096E23" w:rsidP="00096E23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4E74">
        <w:rPr>
          <w:rFonts w:ascii="Times New Roman" w:hAnsi="Times New Roman" w:cs="Times New Roman"/>
          <w:b/>
          <w:sz w:val="24"/>
          <w:szCs w:val="24"/>
        </w:rPr>
        <w:t xml:space="preserve">Федеральный </w:t>
      </w:r>
      <w:hyperlink r:id="rId7" w:history="1">
        <w:r w:rsidRPr="00DC4E74">
          <w:rPr>
            <w:rFonts w:ascii="Times New Roman" w:hAnsi="Times New Roman" w:cs="Times New Roman"/>
            <w:b/>
            <w:sz w:val="24"/>
            <w:szCs w:val="24"/>
          </w:rPr>
          <w:t>закон</w:t>
        </w:r>
      </w:hyperlink>
      <w:r w:rsidRPr="00DC4E74">
        <w:rPr>
          <w:rFonts w:ascii="Times New Roman" w:hAnsi="Times New Roman" w:cs="Times New Roman"/>
          <w:b/>
          <w:sz w:val="24"/>
          <w:szCs w:val="24"/>
        </w:rPr>
        <w:t xml:space="preserve"> от 03.02.2014 N 6-ФЗ</w:t>
      </w:r>
    </w:p>
    <w:p w:rsidR="00096E23" w:rsidRPr="00DC4E74" w:rsidRDefault="00096E23" w:rsidP="00096E23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4E74">
        <w:rPr>
          <w:rFonts w:ascii="Times New Roman" w:hAnsi="Times New Roman" w:cs="Times New Roman"/>
          <w:b/>
          <w:sz w:val="24"/>
          <w:szCs w:val="24"/>
        </w:rPr>
        <w:t>"О внесении изменений в Кодекс Российской Федерации об административных правонарушениях"</w:t>
      </w:r>
    </w:p>
    <w:p w:rsidR="00096E23" w:rsidRPr="00DC4E7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b/>
          <w:bCs/>
          <w:sz w:val="24"/>
          <w:szCs w:val="24"/>
        </w:rPr>
        <w:t>За неиспользование земельного участка из земель сельскохозяйственного назначения в соответствии с его целевым назначением будут налагаться административные штрафы в процентах от кадастровой стоимости земельного участка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7E84">
        <w:rPr>
          <w:rFonts w:ascii="Times New Roman" w:hAnsi="Times New Roman" w:cs="Times New Roman"/>
          <w:sz w:val="24"/>
          <w:szCs w:val="24"/>
        </w:rPr>
        <w:t>Изменениями, внесенными в КоАП РФ, установлено, что неиспользование земельного участка из земель сельскохозяйственного назначения, оборот которого регулируется Федеральным законом от 24 июля 2002 года N 101-ФЗ "Об обороте земель сельскохозяйственного назначения", для ведения сельскохозяйственного производства или осуществления иной связанной с сельскохозяйственным производством деятельности в течение срока, установленного указанным Федеральным законом, влечет наложение административного штрафа:</w:t>
      </w:r>
      <w:proofErr w:type="gramEnd"/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t>на граждан - в размере от 0,3 до 0,5 процента кадастровой стоимости земельного участка, но не менее трех тысяч рублей;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t>на должностных лиц - от 0,5 до 1,5 процента кадастровой стоимости земельного участка, но не менее пятидесяти тысяч рублей;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t>на юридических лиц - от 2 до 10 процентов кадастровой стоимости земельного участка, но не менее двухсот тысяч рублей.</w:t>
      </w:r>
    </w:p>
    <w:p w:rsidR="00096E23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t>При этом предусматривается, что максимальный размер административного штрафа за указанное правонарушение не может превышать пятьсот тысяч рублей.</w:t>
      </w:r>
    </w:p>
    <w:p w:rsidR="00DC4E74" w:rsidRPr="00C47E84" w:rsidRDefault="00DC4E74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6E23" w:rsidRPr="00DC4E74" w:rsidRDefault="00096E23" w:rsidP="00096E23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8" w:history="1">
        <w:r w:rsidRPr="00DC4E74">
          <w:rPr>
            <w:rFonts w:ascii="Times New Roman" w:hAnsi="Times New Roman" w:cs="Times New Roman"/>
            <w:b/>
            <w:sz w:val="24"/>
            <w:szCs w:val="24"/>
          </w:rPr>
          <w:t>Постановление</w:t>
        </w:r>
      </w:hyperlink>
      <w:r w:rsidRPr="00DC4E74">
        <w:rPr>
          <w:rFonts w:ascii="Times New Roman" w:hAnsi="Times New Roman" w:cs="Times New Roman"/>
          <w:b/>
          <w:sz w:val="24"/>
          <w:szCs w:val="24"/>
        </w:rPr>
        <w:t xml:space="preserve"> Конституционного Суда РФ от 31.01.2014 N 1-П</w:t>
      </w:r>
    </w:p>
    <w:p w:rsidR="00096E23" w:rsidRPr="00DC4E74" w:rsidRDefault="00096E23" w:rsidP="00096E23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4E74">
        <w:rPr>
          <w:rFonts w:ascii="Times New Roman" w:hAnsi="Times New Roman" w:cs="Times New Roman"/>
          <w:b/>
          <w:sz w:val="24"/>
          <w:szCs w:val="24"/>
        </w:rPr>
        <w:t xml:space="preserve">"По делу о проверке конституционности абзаца десятого пункта 1 статьи 127 Семейного кодекса Российской Федерации в связи с жалобой гражданина С.А. </w:t>
      </w:r>
      <w:proofErr w:type="spellStart"/>
      <w:r w:rsidRPr="00DC4E74">
        <w:rPr>
          <w:rFonts w:ascii="Times New Roman" w:hAnsi="Times New Roman" w:cs="Times New Roman"/>
          <w:b/>
          <w:sz w:val="24"/>
          <w:szCs w:val="24"/>
        </w:rPr>
        <w:t>Аникиева</w:t>
      </w:r>
      <w:proofErr w:type="spellEnd"/>
      <w:r w:rsidRPr="00DC4E74">
        <w:rPr>
          <w:rFonts w:ascii="Times New Roman" w:hAnsi="Times New Roman" w:cs="Times New Roman"/>
          <w:b/>
          <w:sz w:val="24"/>
          <w:szCs w:val="24"/>
        </w:rPr>
        <w:t>"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b/>
          <w:bCs/>
          <w:sz w:val="24"/>
          <w:szCs w:val="24"/>
        </w:rPr>
        <w:t>Суд не вправе формально отказать в установлении усыновления лицам, не имевшим судимость за тяжкие и особо тяжкие преступления, а также преступления против половой неприкосновенности и половой свободы личности независимо от степени тяжести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t>Конституционный Суд признал абзац десятый пункта 1 статьи 127 Семейного кодекса РФ: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t>- соответствующим Конституции РФ - в той мере, в какой предусмотренный им запрет на установление усыновления детей, как направленный на предотвращение опасности для жизни, здоровья, нравственности несовершеннолетних, распространяется: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7E84">
        <w:rPr>
          <w:rFonts w:ascii="Times New Roman" w:hAnsi="Times New Roman" w:cs="Times New Roman"/>
          <w:sz w:val="24"/>
          <w:szCs w:val="24"/>
        </w:rPr>
        <w:t>на лиц, имеющих или имевших судимость, подвергающихся или подвергавшихся уголовному преследованию (за исключением лиц, уголовное преследование в отношении которых прекращено по реабилитирующим основаниям) за указанные в данном законоположении преступления, относящиеся к категориям тяжких и особо тяжких преступлений, а также за преступления против половой неприкосновенности и половой свободы личности независимо от степени тяжести;</w:t>
      </w:r>
      <w:proofErr w:type="gramEnd"/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t>на лиц, имеющих судимость либо подвергающихся уголовному преследованию за иные указанные в данном законоположении преступления;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t xml:space="preserve">на лиц, имевших судимость либо подвергавшихся уголовному преследованию за иные указанные в данном законоположении преступления, - постольку, поскольку на основе </w:t>
      </w:r>
      <w:r w:rsidRPr="00C47E84">
        <w:rPr>
          <w:rFonts w:ascii="Times New Roman" w:hAnsi="Times New Roman" w:cs="Times New Roman"/>
          <w:sz w:val="24"/>
          <w:szCs w:val="24"/>
        </w:rPr>
        <w:lastRenderedPageBreak/>
        <w:t>оценки опасности таких лиц для жизни, здоровья и нравственности усыновляемого обеспечивается соразмерность введенного ограничения целям государственной защиты прав несовершеннолетних;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7E84">
        <w:rPr>
          <w:rFonts w:ascii="Times New Roman" w:hAnsi="Times New Roman" w:cs="Times New Roman"/>
          <w:sz w:val="24"/>
          <w:szCs w:val="24"/>
        </w:rPr>
        <w:t>- не соответствующим Конституции РФ - в той мере, в какой предусмотренный им запрет на усыновление детей распространяется на лиц, имевших судимость за указанные в данном законоположении преступления (за исключением относящихся к категориям тяжких и особо тяжких преступлений, а также преступлений против половой неприкосновенности и половой свободы личности независимо от степени тяжести), либо лиц, уголовное преследование в отношении которых в связи с</w:t>
      </w:r>
      <w:proofErr w:type="gramEnd"/>
      <w:r w:rsidRPr="00C47E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47E84">
        <w:rPr>
          <w:rFonts w:ascii="Times New Roman" w:hAnsi="Times New Roman" w:cs="Times New Roman"/>
          <w:sz w:val="24"/>
          <w:szCs w:val="24"/>
        </w:rPr>
        <w:t xml:space="preserve">преступлениями, не относящимися к категориям тяжких и особо тяжких, а также преступлениям против половой неприкосновенности и половой свободы личности, было прекращено по </w:t>
      </w:r>
      <w:proofErr w:type="spellStart"/>
      <w:r w:rsidRPr="00C47E84">
        <w:rPr>
          <w:rFonts w:ascii="Times New Roman" w:hAnsi="Times New Roman" w:cs="Times New Roman"/>
          <w:sz w:val="24"/>
          <w:szCs w:val="24"/>
        </w:rPr>
        <w:t>нереабилитирующим</w:t>
      </w:r>
      <w:proofErr w:type="spellEnd"/>
      <w:r w:rsidRPr="00C47E84">
        <w:rPr>
          <w:rFonts w:ascii="Times New Roman" w:hAnsi="Times New Roman" w:cs="Times New Roman"/>
          <w:sz w:val="24"/>
          <w:szCs w:val="24"/>
        </w:rPr>
        <w:t xml:space="preserve"> основаниям, - постольку, поскольку в силу безусловного характера данного запрета суд при рассмотрении дел об установлении усыновления, в том числе в случаях, когда потенциальный усыновитель (при наличии фактически сложившихся между ним и ребенком отношений и с учетом характера</w:t>
      </w:r>
      <w:proofErr w:type="gramEnd"/>
      <w:r w:rsidRPr="00C47E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47E84">
        <w:rPr>
          <w:rFonts w:ascii="Times New Roman" w:hAnsi="Times New Roman" w:cs="Times New Roman"/>
          <w:sz w:val="24"/>
          <w:szCs w:val="24"/>
        </w:rPr>
        <w:t>совершенного им или вменявшегося ему деяния) способен обеспечить полноценное физическое, духовное и нравственное развитие усыновляемого ребенка без риска подвергнуть опасности его психику и здоровье, не правомочен принимать во внимание обстоятельства совершенного преступления, срок, прошедший с момента его совершения, форму вины, обстоятельства, характеризующие личность, в том числе поведение лица после совершения преступления, а также иные существенные для дела обстоятельства.</w:t>
      </w:r>
      <w:proofErr w:type="gramEnd"/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7E84">
        <w:rPr>
          <w:rFonts w:ascii="Times New Roman" w:hAnsi="Times New Roman" w:cs="Times New Roman"/>
          <w:sz w:val="24"/>
          <w:szCs w:val="24"/>
        </w:rPr>
        <w:t>Конституционный Суд РФ указал, что впредь до внесения в действующее правовое регулирование надлежащих изменений при применении абзаца десятого пункта 1 статьи 127 Семейного кодекса РФ к лицам, имевшим судимость либо подвергавшимся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из числа указанных в данном законоположении (за исключением тяжких и особо тяжких преступлений</w:t>
      </w:r>
      <w:proofErr w:type="gramEnd"/>
      <w:r w:rsidRPr="00C47E84">
        <w:rPr>
          <w:rFonts w:ascii="Times New Roman" w:hAnsi="Times New Roman" w:cs="Times New Roman"/>
          <w:sz w:val="24"/>
          <w:szCs w:val="24"/>
        </w:rPr>
        <w:t xml:space="preserve">, а также преступлений против половой неприкосновенности и половой свободы личности независимо от степени тяжести), суд не вправе формально отказать им в установлении усыновления и должен рассмотреть вопрос о возможности такового по существу. </w:t>
      </w:r>
      <w:proofErr w:type="gramStart"/>
      <w:r w:rsidRPr="00C47E84">
        <w:rPr>
          <w:rFonts w:ascii="Times New Roman" w:hAnsi="Times New Roman" w:cs="Times New Roman"/>
          <w:sz w:val="24"/>
          <w:szCs w:val="24"/>
        </w:rPr>
        <w:t xml:space="preserve">Это не снимает с суда обязанности оценить, в том числе с учетом совершения или возможного (в случае прекращения уголовного преследования по </w:t>
      </w:r>
      <w:proofErr w:type="spellStart"/>
      <w:r w:rsidRPr="00C47E84">
        <w:rPr>
          <w:rFonts w:ascii="Times New Roman" w:hAnsi="Times New Roman" w:cs="Times New Roman"/>
          <w:sz w:val="24"/>
          <w:szCs w:val="24"/>
        </w:rPr>
        <w:t>нереабилитирующим</w:t>
      </w:r>
      <w:proofErr w:type="spellEnd"/>
      <w:r w:rsidRPr="00C47E84">
        <w:rPr>
          <w:rFonts w:ascii="Times New Roman" w:hAnsi="Times New Roman" w:cs="Times New Roman"/>
          <w:sz w:val="24"/>
          <w:szCs w:val="24"/>
        </w:rPr>
        <w:t xml:space="preserve"> основаниям) совершения указанными лицами преступления, насколько усыновление ребенка конкретным лицом соответствует цели максимальной защиты прав и законных интересов усыновляемого, обеспечения его полноценного физического, психического, духовного и нравственного развития без риска быть подвергнутым какой-либо опасности.</w:t>
      </w:r>
      <w:proofErr w:type="gramEnd"/>
    </w:p>
    <w:p w:rsidR="00DC4E74" w:rsidRPr="00DC4E74" w:rsidRDefault="00DC4E74" w:rsidP="00096E23">
      <w:pPr>
        <w:autoSpaceDE w:val="0"/>
        <w:autoSpaceDN w:val="0"/>
        <w:adjustRightInd w:val="0"/>
        <w:spacing w:after="0" w:line="240" w:lineRule="auto"/>
        <w:ind w:left="540"/>
        <w:jc w:val="both"/>
        <w:rPr>
          <w:b/>
        </w:rPr>
      </w:pPr>
    </w:p>
    <w:p w:rsidR="00096E23" w:rsidRPr="00DC4E74" w:rsidRDefault="00096E23" w:rsidP="00096E23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9" w:history="1">
        <w:r w:rsidRPr="00DC4E74">
          <w:rPr>
            <w:rFonts w:ascii="Times New Roman" w:hAnsi="Times New Roman" w:cs="Times New Roman"/>
            <w:b/>
            <w:sz w:val="24"/>
            <w:szCs w:val="24"/>
          </w:rPr>
          <w:t>&lt;Информация&gt;</w:t>
        </w:r>
      </w:hyperlink>
      <w:r w:rsidRPr="00DC4E7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4E74">
        <w:rPr>
          <w:rFonts w:ascii="Times New Roman" w:hAnsi="Times New Roman" w:cs="Times New Roman"/>
          <w:b/>
          <w:sz w:val="24"/>
          <w:szCs w:val="24"/>
        </w:rPr>
        <w:t>Роскомнадзора</w:t>
      </w:r>
      <w:proofErr w:type="spellEnd"/>
      <w:r w:rsidRPr="00DC4E74">
        <w:rPr>
          <w:rFonts w:ascii="Times New Roman" w:hAnsi="Times New Roman" w:cs="Times New Roman"/>
          <w:b/>
          <w:sz w:val="24"/>
          <w:szCs w:val="24"/>
        </w:rPr>
        <w:t xml:space="preserve"> от 31.01.2014</w:t>
      </w:r>
    </w:p>
    <w:p w:rsidR="00096E23" w:rsidRPr="00DC4E74" w:rsidRDefault="00096E23" w:rsidP="00096E23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4E74">
        <w:rPr>
          <w:rFonts w:ascii="Times New Roman" w:hAnsi="Times New Roman" w:cs="Times New Roman"/>
          <w:b/>
          <w:sz w:val="24"/>
          <w:szCs w:val="24"/>
        </w:rPr>
        <w:t>"О вступлении в силу изменений в Федеральный закон "Об информации, информационных технологиях и о защите информации"</w:t>
      </w:r>
    </w:p>
    <w:p w:rsidR="00096E23" w:rsidRPr="00DC4E7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b/>
          <w:bCs/>
          <w:sz w:val="24"/>
          <w:szCs w:val="24"/>
        </w:rPr>
        <w:t>С 1 февраля 2014 года на основании обращения генерального прокурора РФ могут быть блокированы информационные ресурсы, распространяющие призывы к массовым беспорядкам, осуществлению экстремистской деятельности и участию в массовых публичных мероприятиях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t xml:space="preserve">После получения требования генеральной прокуратуры </w:t>
      </w:r>
      <w:proofErr w:type="spellStart"/>
      <w:r w:rsidRPr="00C47E84">
        <w:rPr>
          <w:rFonts w:ascii="Times New Roman" w:hAnsi="Times New Roman" w:cs="Times New Roman"/>
          <w:sz w:val="24"/>
          <w:szCs w:val="24"/>
        </w:rPr>
        <w:t>Роскомнадзор</w:t>
      </w:r>
      <w:proofErr w:type="spellEnd"/>
      <w:r w:rsidRPr="00C47E84">
        <w:rPr>
          <w:rFonts w:ascii="Times New Roman" w:hAnsi="Times New Roman" w:cs="Times New Roman"/>
          <w:sz w:val="24"/>
          <w:szCs w:val="24"/>
        </w:rPr>
        <w:t xml:space="preserve"> направляет по системе взаимодействия операторам связи требование об ограничении доступа к такому информационному ресурсу или к размещенной на нем противоправной информации. Операторы связи после получения такого требования обязаны незамедлительно ограничить доступ к информационному ресурсу или к размещенной на нем незаконной информации.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t xml:space="preserve">Затем </w:t>
      </w:r>
      <w:proofErr w:type="spellStart"/>
      <w:r w:rsidRPr="00C47E84">
        <w:rPr>
          <w:rFonts w:ascii="Times New Roman" w:hAnsi="Times New Roman" w:cs="Times New Roman"/>
          <w:sz w:val="24"/>
          <w:szCs w:val="24"/>
        </w:rPr>
        <w:t>Роскомнадзор</w:t>
      </w:r>
      <w:proofErr w:type="spellEnd"/>
      <w:r w:rsidRPr="00C47E84">
        <w:rPr>
          <w:rFonts w:ascii="Times New Roman" w:hAnsi="Times New Roman" w:cs="Times New Roman"/>
          <w:sz w:val="24"/>
          <w:szCs w:val="24"/>
        </w:rPr>
        <w:t xml:space="preserve"> определяет провайдера хостинга Интернет-ресурса, на котором содержится противозаконная информация, и направляет ему уведомление о необходимости удаления такой информации. Провайдер хостинга должен сообщить владельцу </w:t>
      </w:r>
      <w:r w:rsidRPr="00C47E84">
        <w:rPr>
          <w:rFonts w:ascii="Times New Roman" w:hAnsi="Times New Roman" w:cs="Times New Roman"/>
          <w:sz w:val="24"/>
          <w:szCs w:val="24"/>
        </w:rPr>
        <w:lastRenderedPageBreak/>
        <w:t>информационного ресурса об обязанности незамедлительно удалить противоправный контент.</w:t>
      </w:r>
    </w:p>
    <w:p w:rsidR="00096E23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t xml:space="preserve">Доступ к информационному ресурсу возобновляется после того, как </w:t>
      </w:r>
      <w:proofErr w:type="spellStart"/>
      <w:r w:rsidRPr="00C47E84">
        <w:rPr>
          <w:rFonts w:ascii="Times New Roman" w:hAnsi="Times New Roman" w:cs="Times New Roman"/>
          <w:sz w:val="24"/>
          <w:szCs w:val="24"/>
        </w:rPr>
        <w:t>Роскомнадзор</w:t>
      </w:r>
      <w:proofErr w:type="spellEnd"/>
      <w:r w:rsidRPr="00C47E84">
        <w:rPr>
          <w:rFonts w:ascii="Times New Roman" w:hAnsi="Times New Roman" w:cs="Times New Roman"/>
          <w:sz w:val="24"/>
          <w:szCs w:val="24"/>
        </w:rPr>
        <w:t xml:space="preserve"> получит от владельца сайта или хостинг-провайдера сообщение о том, что незаконная информация удалена, и удостоверится в этом.</w:t>
      </w:r>
    </w:p>
    <w:p w:rsidR="00DC4E74" w:rsidRPr="00C47E84" w:rsidRDefault="00DC4E74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6E23" w:rsidRPr="00DC4E74" w:rsidRDefault="00096E23" w:rsidP="00096E23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4E74">
        <w:rPr>
          <w:rFonts w:ascii="Times New Roman" w:hAnsi="Times New Roman" w:cs="Times New Roman"/>
          <w:b/>
          <w:sz w:val="24"/>
          <w:szCs w:val="24"/>
        </w:rPr>
        <w:t xml:space="preserve">Федеральный </w:t>
      </w:r>
      <w:hyperlink r:id="rId10" w:history="1">
        <w:r w:rsidRPr="00DC4E74">
          <w:rPr>
            <w:rFonts w:ascii="Times New Roman" w:hAnsi="Times New Roman" w:cs="Times New Roman"/>
            <w:b/>
            <w:sz w:val="24"/>
            <w:szCs w:val="24"/>
          </w:rPr>
          <w:t>закон</w:t>
        </w:r>
      </w:hyperlink>
      <w:r w:rsidRPr="00DC4E74">
        <w:rPr>
          <w:rFonts w:ascii="Times New Roman" w:hAnsi="Times New Roman" w:cs="Times New Roman"/>
          <w:b/>
          <w:sz w:val="24"/>
          <w:szCs w:val="24"/>
        </w:rPr>
        <w:t xml:space="preserve"> от 03.02.2014 N 7-ФЗ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DC4E74">
        <w:rPr>
          <w:rFonts w:ascii="Times New Roman" w:hAnsi="Times New Roman" w:cs="Times New Roman"/>
          <w:b/>
          <w:sz w:val="24"/>
          <w:szCs w:val="24"/>
        </w:rPr>
        <w:t>"О внесении изменений в отдельные законодательные акты Российской Федерации по вопросам деятельности военной полиции Вооруженных Сил Российской Федерации</w:t>
      </w:r>
      <w:r w:rsidRPr="00C47E84">
        <w:rPr>
          <w:rFonts w:ascii="Times New Roman" w:hAnsi="Times New Roman" w:cs="Times New Roman"/>
          <w:sz w:val="24"/>
          <w:szCs w:val="24"/>
        </w:rPr>
        <w:t>"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b/>
          <w:bCs/>
          <w:sz w:val="24"/>
          <w:szCs w:val="24"/>
        </w:rPr>
        <w:t>В России создана военная полиция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t>Поправками в Федеральный закон "Об обороне" установлено, что в задачи военной полиции входит защита жизни и здоровья, прав и свобод военнослужащих, гражданского персонала, обеспечение воинской дисциплины, безопасности дорожного движения, а также охрана военных объектов.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t>Военная полиция войдет в состав Вооруженных Сил РФ и будет действовать на основании Устава военной полиции, который должен быть утвержден Президентом России.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t>Руководство военной полицией возложено на министра обороны России, который определит организационную структуру, состав и штатную численность военной полиции.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t xml:space="preserve">Военным полицейским предоставлено право </w:t>
      </w:r>
      <w:proofErr w:type="gramStart"/>
      <w:r w:rsidRPr="00C47E84">
        <w:rPr>
          <w:rFonts w:ascii="Times New Roman" w:hAnsi="Times New Roman" w:cs="Times New Roman"/>
          <w:sz w:val="24"/>
          <w:szCs w:val="24"/>
        </w:rPr>
        <w:t>применять</w:t>
      </w:r>
      <w:proofErr w:type="gramEnd"/>
      <w:r w:rsidRPr="00C47E84">
        <w:rPr>
          <w:rFonts w:ascii="Times New Roman" w:hAnsi="Times New Roman" w:cs="Times New Roman"/>
          <w:sz w:val="24"/>
          <w:szCs w:val="24"/>
        </w:rPr>
        <w:t xml:space="preserve"> физическую силу, в том числе боевые приемы борьбы, специальные средства, огнестрельное оружие и специальную технику в случаях и в порядке, которые предусмотрены федеральными законами, общевоинскими уставами и Уставом военной полиции.</w:t>
      </w:r>
    </w:p>
    <w:p w:rsidR="00096E23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t>Изменениями в ряд других федеральных законов определены полномочия военной полиции, в частности, в области исполнения наказаний в отношении военнослужащих, проведения дознания по уголовным делам, а также участия военной полиции в судопроизводстве по материалам о грубых дисциплинарных проступках военнослужащих.</w:t>
      </w:r>
    </w:p>
    <w:p w:rsidR="00DC4E74" w:rsidRPr="00C47E84" w:rsidRDefault="00DC4E74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6E23" w:rsidRPr="00DC4E74" w:rsidRDefault="00096E23" w:rsidP="00096E23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4E74">
        <w:rPr>
          <w:rFonts w:ascii="Times New Roman" w:hAnsi="Times New Roman" w:cs="Times New Roman"/>
          <w:b/>
          <w:sz w:val="24"/>
          <w:szCs w:val="24"/>
        </w:rPr>
        <w:t xml:space="preserve">Федеральный </w:t>
      </w:r>
      <w:hyperlink r:id="rId11" w:history="1">
        <w:r w:rsidRPr="00DC4E74">
          <w:rPr>
            <w:rFonts w:ascii="Times New Roman" w:hAnsi="Times New Roman" w:cs="Times New Roman"/>
            <w:b/>
            <w:sz w:val="24"/>
            <w:szCs w:val="24"/>
          </w:rPr>
          <w:t>закон</w:t>
        </w:r>
      </w:hyperlink>
      <w:r w:rsidRPr="00DC4E74">
        <w:rPr>
          <w:rFonts w:ascii="Times New Roman" w:hAnsi="Times New Roman" w:cs="Times New Roman"/>
          <w:b/>
          <w:sz w:val="24"/>
          <w:szCs w:val="24"/>
        </w:rPr>
        <w:t xml:space="preserve"> от 03.02.2014 N 15-ФЗ</w:t>
      </w:r>
    </w:p>
    <w:p w:rsidR="00096E23" w:rsidRPr="00DC4E74" w:rsidRDefault="00096E23" w:rsidP="00096E23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4E74">
        <w:rPr>
          <w:rFonts w:ascii="Times New Roman" w:hAnsi="Times New Roman" w:cs="Times New Roman"/>
          <w:b/>
          <w:sz w:val="24"/>
          <w:szCs w:val="24"/>
        </w:rPr>
        <w:t>"О внесении изменений в отдельные законодательные акты Российской Федерации по вопросам обеспечения транспортной безопасности"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b/>
          <w:bCs/>
          <w:sz w:val="24"/>
          <w:szCs w:val="24"/>
        </w:rPr>
        <w:t>Усилены санкции за нарушение правил безопасности на транспорте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t>Закон направлен на защиту транспортного комплекса от актов незаконного вмешательства, в том числе террористических актов.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t>В частности, изменениями усилена уголовная ответственность за нарушение требований в области транспортной безопасности, установленная статьей 263.1 УК РФ. Теперь за совершение данного преступления будет грозить до 8 лет лишения свободы.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t>Одновременно усилена административная ответственность за нарушение аналогичных требований при условии, что совершенные действия (бездействия) не содержат признаков преступления. В соответствии с поправками в статью 11.15.1 КоАП РФ гражданам, совершившим данное правонарушение, может быть назначен штраф в размере до 30 тысяч рублей либо арест на срок до 10 суток.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t>При этом требования по соблюдению транспортной безопасности для граждан, следующих или находящихся на объектах транспортной инфраструктуры или транспортных средствах, по видам транспорта будут установлены Правительством РФ.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t>Кроме того, законом предусматривается создание зон транспортной безопасности на объектах транспортной инфраструктуры с особым режимом прохода (проезда) граждан (транспортных средств) и проноса (провоза) грузов, багажа, ручной клади, личных вещей либо перемещения животных.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t xml:space="preserve">Законом подробно регламентируется порядок проведения досмотра в целях обеспечения транспортной безопасности. Организация досмотра возложена </w:t>
      </w:r>
      <w:proofErr w:type="gramStart"/>
      <w:r w:rsidRPr="00C47E8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47E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47E84">
        <w:rPr>
          <w:rFonts w:ascii="Times New Roman" w:hAnsi="Times New Roman" w:cs="Times New Roman"/>
          <w:sz w:val="24"/>
          <w:szCs w:val="24"/>
        </w:rPr>
        <w:t>субъектов</w:t>
      </w:r>
      <w:proofErr w:type="gramEnd"/>
      <w:r w:rsidRPr="00C47E84">
        <w:rPr>
          <w:rFonts w:ascii="Times New Roman" w:hAnsi="Times New Roman" w:cs="Times New Roman"/>
          <w:sz w:val="24"/>
          <w:szCs w:val="24"/>
        </w:rPr>
        <w:t xml:space="preserve"> транспортной инфраструктуры и перевозчиков.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lastRenderedPageBreak/>
        <w:t>Граждане, отказавшиеся от досмотра, не будут допускаться в зоны транспортной безопасности.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t>Помимо этого, определяются требования к подразделениям транспортной безопасности, созданным для защиты объектов транспортной инфраструктуры и транспортных средств первой и второй категорий от актов незаконного вмешательства.</w:t>
      </w:r>
    </w:p>
    <w:p w:rsidR="00096E23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t xml:space="preserve">Законом допускается проверка субъектов транспортной инфраструктуры и перевозчиков на соблюдение требований транспортной безопасности с использованием </w:t>
      </w:r>
      <w:proofErr w:type="gramStart"/>
      <w:r w:rsidRPr="00C47E84">
        <w:rPr>
          <w:rFonts w:ascii="Times New Roman" w:hAnsi="Times New Roman" w:cs="Times New Roman"/>
          <w:sz w:val="24"/>
          <w:szCs w:val="24"/>
        </w:rPr>
        <w:t>тест-предметов</w:t>
      </w:r>
      <w:proofErr w:type="gramEnd"/>
      <w:r w:rsidRPr="00C47E84">
        <w:rPr>
          <w:rFonts w:ascii="Times New Roman" w:hAnsi="Times New Roman" w:cs="Times New Roman"/>
          <w:sz w:val="24"/>
          <w:szCs w:val="24"/>
        </w:rPr>
        <w:t>, имитирующих оружие и взрывчатые вещества.</w:t>
      </w:r>
    </w:p>
    <w:p w:rsidR="00DC4E74" w:rsidRPr="00C47E84" w:rsidRDefault="00DC4E74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6E23" w:rsidRPr="00DC4E74" w:rsidRDefault="00096E23" w:rsidP="00096E23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4E74">
        <w:rPr>
          <w:rFonts w:ascii="Times New Roman" w:hAnsi="Times New Roman" w:cs="Times New Roman"/>
          <w:b/>
          <w:sz w:val="24"/>
          <w:szCs w:val="24"/>
        </w:rPr>
        <w:t xml:space="preserve">Федеральный </w:t>
      </w:r>
      <w:hyperlink r:id="rId12" w:history="1">
        <w:r w:rsidRPr="00DC4E74">
          <w:rPr>
            <w:rFonts w:ascii="Times New Roman" w:hAnsi="Times New Roman" w:cs="Times New Roman"/>
            <w:b/>
            <w:sz w:val="24"/>
            <w:szCs w:val="24"/>
          </w:rPr>
          <w:t>закон</w:t>
        </w:r>
      </w:hyperlink>
      <w:r w:rsidRPr="00DC4E74">
        <w:rPr>
          <w:rFonts w:ascii="Times New Roman" w:hAnsi="Times New Roman" w:cs="Times New Roman"/>
          <w:b/>
          <w:sz w:val="24"/>
          <w:szCs w:val="24"/>
        </w:rPr>
        <w:t xml:space="preserve"> от 03.02.2014 N 5-ФЗ</w:t>
      </w:r>
    </w:p>
    <w:p w:rsidR="00096E23" w:rsidRPr="00DC4E74" w:rsidRDefault="00096E23" w:rsidP="00096E23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4E74">
        <w:rPr>
          <w:rFonts w:ascii="Times New Roman" w:hAnsi="Times New Roman" w:cs="Times New Roman"/>
          <w:b/>
          <w:sz w:val="24"/>
          <w:szCs w:val="24"/>
        </w:rPr>
        <w:t>"О внесении изменений в Уголовный кодекс Российской Федерации и статью 31 Уголовно-процессуального кодекса Российской Федерации"</w:t>
      </w:r>
    </w:p>
    <w:p w:rsidR="00096E23" w:rsidRPr="00DC4E7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b/>
          <w:bCs/>
          <w:sz w:val="24"/>
          <w:szCs w:val="24"/>
        </w:rPr>
        <w:t>Ужесточена ответственность за преступления экстремистского характера</w:t>
      </w:r>
      <w:r w:rsidRPr="00C47E84">
        <w:rPr>
          <w:rFonts w:ascii="Times New Roman" w:hAnsi="Times New Roman" w:cs="Times New Roman"/>
          <w:sz w:val="24"/>
          <w:szCs w:val="24"/>
        </w:rPr>
        <w:t xml:space="preserve">, </w:t>
      </w:r>
      <w:r w:rsidRPr="00C47E84">
        <w:rPr>
          <w:rFonts w:ascii="Times New Roman" w:hAnsi="Times New Roman" w:cs="Times New Roman"/>
          <w:b/>
          <w:bCs/>
          <w:sz w:val="24"/>
          <w:szCs w:val="24"/>
        </w:rPr>
        <w:t>предусмотренные статьями 280, 282, 282.1 и 282.2 Уголовного кодекса РФ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t>Согласно Федеральному закону увеличиваются сроки лишения свободы: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t>за публичные призывы к осуществлению экстремистской деятельности;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t>за публичное или с использованием средств массовой информации возбуждение ненависти либо вражды, а равно унижение человеческого достоинства по половым, расовым, национальным, языковым, религиозным признакам, социальной принадлежности;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7E84">
        <w:rPr>
          <w:rFonts w:ascii="Times New Roman" w:hAnsi="Times New Roman" w:cs="Times New Roman"/>
          <w:sz w:val="24"/>
          <w:szCs w:val="24"/>
        </w:rPr>
        <w:t>за организацию и участие в экстремистском сообществе, в том числе с использованием своего служебного положения, а также за организацию и участие в деятельности общественного или религиозного объединения либо иной организации,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деятельности.</w:t>
      </w:r>
      <w:proofErr w:type="gramEnd"/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7E84">
        <w:rPr>
          <w:rFonts w:ascii="Times New Roman" w:hAnsi="Times New Roman" w:cs="Times New Roman"/>
          <w:sz w:val="24"/>
          <w:szCs w:val="24"/>
        </w:rPr>
        <w:t>Также увеличивается продолжительность срока принудительных работ, назначаемых судом за публичное или с использованием средств массовой информации возбуждение ненависти либо вражды, а равно унижение человеческого достоинства по половым, расовым, национальным, языковым, религиозным признакам, социальной принадлежности, участие в деятельности экстремистских сообществ и организаций и за организацию деятельности экстремистской организации.</w:t>
      </w:r>
      <w:proofErr w:type="gramEnd"/>
    </w:p>
    <w:p w:rsidR="00096E23" w:rsidRDefault="00096E23" w:rsidP="00096E23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096E23" w:rsidRPr="00DC4E74" w:rsidRDefault="00096E23" w:rsidP="00096E23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4E74">
        <w:rPr>
          <w:rFonts w:ascii="Times New Roman" w:hAnsi="Times New Roman" w:cs="Times New Roman"/>
          <w:b/>
          <w:sz w:val="24"/>
          <w:szCs w:val="24"/>
        </w:rPr>
        <w:t xml:space="preserve">Федеральный </w:t>
      </w:r>
      <w:hyperlink r:id="rId13" w:history="1">
        <w:r w:rsidRPr="00DC4E74">
          <w:rPr>
            <w:rFonts w:ascii="Times New Roman" w:hAnsi="Times New Roman" w:cs="Times New Roman"/>
            <w:b/>
            <w:sz w:val="24"/>
            <w:szCs w:val="24"/>
          </w:rPr>
          <w:t>закон</w:t>
        </w:r>
      </w:hyperlink>
      <w:r w:rsidRPr="00DC4E74">
        <w:rPr>
          <w:rFonts w:ascii="Times New Roman" w:hAnsi="Times New Roman" w:cs="Times New Roman"/>
          <w:b/>
          <w:sz w:val="24"/>
          <w:szCs w:val="24"/>
        </w:rPr>
        <w:t xml:space="preserve"> от 03.02.2014 N 4-ФЗ</w:t>
      </w:r>
    </w:p>
    <w:p w:rsidR="00096E23" w:rsidRPr="00DC4E74" w:rsidRDefault="00096E23" w:rsidP="00096E23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4E74">
        <w:rPr>
          <w:rFonts w:ascii="Times New Roman" w:hAnsi="Times New Roman" w:cs="Times New Roman"/>
          <w:b/>
          <w:sz w:val="24"/>
          <w:szCs w:val="24"/>
        </w:rPr>
        <w:t>"О внесении изменения в статью 443 Уголовно-процессуального кодекса Российской Федерации"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b/>
          <w:bCs/>
          <w:sz w:val="24"/>
          <w:szCs w:val="24"/>
        </w:rPr>
        <w:t>В случае совершения уголовного деяния небольшой тяжести в состоянии невменяемости лицу, его совершившему, могут быть назначены принудительные меры медицинского характера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t>Норма Уголовно-процессуального кодекса РФ приведена в соответствие с постановлением Конституционного Суда РФ.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7E84">
        <w:rPr>
          <w:rFonts w:ascii="Times New Roman" w:hAnsi="Times New Roman" w:cs="Times New Roman"/>
          <w:sz w:val="24"/>
          <w:szCs w:val="24"/>
        </w:rPr>
        <w:t>Постановлением Конституционного Суда РФ от 21.05.2013 N 10-П взаимосвязанные положения частей 2 и 4 статьи 443 УПК РФ признаны не соответствующими Конституции РФ в той мере, в какой в системе действующего правового регулирования они исключают для суда возможность назначить принудительные меры медицинского характера лицу, совершившему в состоянии невменяемости запрещенное уголовным законом деяние, отнесенное к преступлениям небольшой тяжести, и при этом</w:t>
      </w:r>
      <w:proofErr w:type="gramEnd"/>
      <w:r w:rsidRPr="00C47E84">
        <w:rPr>
          <w:rFonts w:ascii="Times New Roman" w:hAnsi="Times New Roman" w:cs="Times New Roman"/>
          <w:sz w:val="24"/>
          <w:szCs w:val="24"/>
        </w:rPr>
        <w:t xml:space="preserve"> по своему психическому состоянию представляющему опасность для себя или окружающих.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t>В целях приведения УПК РФ в соответствие с данным постановлением из части 2 указанной статьи исключено требование, обязывающее суд выносить постановление о прекращении уголовного дела и об отказе в применении принудительных мер медицинского характера, если лицо совершило деяние небольшой тяжести.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6E23" w:rsidRPr="00DC4E74" w:rsidRDefault="00096E23" w:rsidP="00096E23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14" w:history="1">
        <w:r w:rsidRPr="00DC4E74">
          <w:rPr>
            <w:rFonts w:ascii="Times New Roman" w:hAnsi="Times New Roman" w:cs="Times New Roman"/>
            <w:b/>
            <w:sz w:val="24"/>
            <w:szCs w:val="24"/>
          </w:rPr>
          <w:t>Приказ</w:t>
        </w:r>
      </w:hyperlink>
      <w:r w:rsidRPr="00DC4E7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4E74">
        <w:rPr>
          <w:rFonts w:ascii="Times New Roman" w:hAnsi="Times New Roman" w:cs="Times New Roman"/>
          <w:b/>
          <w:sz w:val="24"/>
          <w:szCs w:val="24"/>
        </w:rPr>
        <w:t>Минобрнауки</w:t>
      </w:r>
      <w:proofErr w:type="spellEnd"/>
      <w:r w:rsidRPr="00DC4E74">
        <w:rPr>
          <w:rFonts w:ascii="Times New Roman" w:hAnsi="Times New Roman" w:cs="Times New Roman"/>
          <w:b/>
          <w:sz w:val="24"/>
          <w:szCs w:val="24"/>
        </w:rPr>
        <w:t xml:space="preserve"> России от 09.01.2014 N 1</w:t>
      </w:r>
    </w:p>
    <w:p w:rsidR="00096E23" w:rsidRPr="00DC4E74" w:rsidRDefault="00096E23" w:rsidP="00096E23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4E7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"Об утверждении перечня вступительных испытаний при приеме на </w:t>
      </w:r>
      <w:proofErr w:type="gramStart"/>
      <w:r w:rsidRPr="00DC4E74">
        <w:rPr>
          <w:rFonts w:ascii="Times New Roman" w:hAnsi="Times New Roman" w:cs="Times New Roman"/>
          <w:b/>
          <w:sz w:val="24"/>
          <w:szCs w:val="24"/>
        </w:rPr>
        <w:t>обучение по</w:t>
      </w:r>
      <w:proofErr w:type="gramEnd"/>
      <w:r w:rsidRPr="00DC4E74">
        <w:rPr>
          <w:rFonts w:ascii="Times New Roman" w:hAnsi="Times New Roman" w:cs="Times New Roman"/>
          <w:b/>
          <w:sz w:val="24"/>
          <w:szCs w:val="24"/>
        </w:rPr>
        <w:t xml:space="preserve"> образовательным программам высшего образования - программам </w:t>
      </w:r>
      <w:proofErr w:type="spellStart"/>
      <w:r w:rsidRPr="00DC4E74">
        <w:rPr>
          <w:rFonts w:ascii="Times New Roman" w:hAnsi="Times New Roman" w:cs="Times New Roman"/>
          <w:b/>
          <w:sz w:val="24"/>
          <w:szCs w:val="24"/>
        </w:rPr>
        <w:t>бакалавриата</w:t>
      </w:r>
      <w:proofErr w:type="spellEnd"/>
      <w:r w:rsidRPr="00DC4E74">
        <w:rPr>
          <w:rFonts w:ascii="Times New Roman" w:hAnsi="Times New Roman" w:cs="Times New Roman"/>
          <w:b/>
          <w:sz w:val="24"/>
          <w:szCs w:val="24"/>
        </w:rPr>
        <w:t xml:space="preserve"> и программам </w:t>
      </w:r>
      <w:proofErr w:type="spellStart"/>
      <w:r w:rsidRPr="00DC4E74">
        <w:rPr>
          <w:rFonts w:ascii="Times New Roman" w:hAnsi="Times New Roman" w:cs="Times New Roman"/>
          <w:b/>
          <w:sz w:val="24"/>
          <w:szCs w:val="24"/>
        </w:rPr>
        <w:t>специалитета</w:t>
      </w:r>
      <w:proofErr w:type="spellEnd"/>
      <w:r w:rsidRPr="00DC4E74">
        <w:rPr>
          <w:rFonts w:ascii="Times New Roman" w:hAnsi="Times New Roman" w:cs="Times New Roman"/>
          <w:b/>
          <w:sz w:val="24"/>
          <w:szCs w:val="24"/>
        </w:rPr>
        <w:t>"</w:t>
      </w:r>
    </w:p>
    <w:p w:rsidR="00096E23" w:rsidRPr="00DC4E74" w:rsidRDefault="00096E23" w:rsidP="00096E23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4E74">
        <w:rPr>
          <w:rFonts w:ascii="Times New Roman" w:hAnsi="Times New Roman" w:cs="Times New Roman"/>
          <w:b/>
          <w:sz w:val="24"/>
          <w:szCs w:val="24"/>
        </w:rPr>
        <w:t>Зарегистрировано в Минюсте России 23.01.2014 N 31079.</w:t>
      </w:r>
    </w:p>
    <w:p w:rsidR="00096E23" w:rsidRPr="00DC4E7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b/>
          <w:bCs/>
          <w:sz w:val="24"/>
          <w:szCs w:val="24"/>
        </w:rPr>
        <w:t>Установлен новый перечень вступительных экзаменов для будущих бакалавров и специалистов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t>В соответствии с Приказом все вузы будут проводить в обязательном порядке вступительный экзамен по русскому языку, а также один профильный экзамен, один экзамен по выбору и один экзамен по усмотрению образовательной организации.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t>Например, будущим юристам теперь придется сдавать русский язык, обществознание, а также по выбору вуза - историю или информатику. Кроме того, для будущих юристов вузы смогут установить дополнительный экзамен по иностранному языку.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t xml:space="preserve">Признан утратившим силу Приказ </w:t>
      </w:r>
      <w:proofErr w:type="spellStart"/>
      <w:r w:rsidRPr="00C47E8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47E84">
        <w:rPr>
          <w:rFonts w:ascii="Times New Roman" w:hAnsi="Times New Roman" w:cs="Times New Roman"/>
          <w:sz w:val="24"/>
          <w:szCs w:val="24"/>
        </w:rPr>
        <w:t xml:space="preserve"> России от 28.10.2009 N 505, ранее утверждавший перечень вступительных испытаний.</w:t>
      </w:r>
    </w:p>
    <w:p w:rsidR="00096E23" w:rsidRPr="00DC4E74" w:rsidRDefault="00096E23" w:rsidP="00096E23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6E23" w:rsidRPr="00DC4E74" w:rsidRDefault="00096E23" w:rsidP="00096E23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15" w:history="1">
        <w:r w:rsidRPr="00DC4E74">
          <w:rPr>
            <w:rFonts w:ascii="Times New Roman" w:hAnsi="Times New Roman" w:cs="Times New Roman"/>
            <w:b/>
            <w:sz w:val="24"/>
            <w:szCs w:val="24"/>
          </w:rPr>
          <w:t>&lt;Письмо&gt;</w:t>
        </w:r>
      </w:hyperlink>
      <w:r w:rsidRPr="00DC4E7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4E74">
        <w:rPr>
          <w:rFonts w:ascii="Times New Roman" w:hAnsi="Times New Roman" w:cs="Times New Roman"/>
          <w:b/>
          <w:sz w:val="24"/>
          <w:szCs w:val="24"/>
        </w:rPr>
        <w:t>Минобрнауки</w:t>
      </w:r>
      <w:proofErr w:type="spellEnd"/>
      <w:r w:rsidRPr="00DC4E74">
        <w:rPr>
          <w:rFonts w:ascii="Times New Roman" w:hAnsi="Times New Roman" w:cs="Times New Roman"/>
          <w:b/>
          <w:sz w:val="24"/>
          <w:szCs w:val="24"/>
        </w:rPr>
        <w:t xml:space="preserve"> России от 29.01.2014 N АК-177/05</w:t>
      </w:r>
    </w:p>
    <w:p w:rsidR="00096E23" w:rsidRPr="00DC4E74" w:rsidRDefault="00096E23" w:rsidP="00096E23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4E74">
        <w:rPr>
          <w:rFonts w:ascii="Times New Roman" w:hAnsi="Times New Roman" w:cs="Times New Roman"/>
          <w:b/>
          <w:sz w:val="24"/>
          <w:szCs w:val="24"/>
        </w:rPr>
        <w:t>"О приеме на 2014/2015 учебный год"</w:t>
      </w:r>
    </w:p>
    <w:p w:rsidR="00096E23" w:rsidRPr="00DC4E7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47E84">
        <w:rPr>
          <w:rFonts w:ascii="Times New Roman" w:hAnsi="Times New Roman" w:cs="Times New Roman"/>
          <w:b/>
          <w:bCs/>
          <w:sz w:val="24"/>
          <w:szCs w:val="24"/>
        </w:rPr>
        <w:t>Минобрнауки</w:t>
      </w:r>
      <w:proofErr w:type="spellEnd"/>
      <w:r w:rsidRPr="00C47E84">
        <w:rPr>
          <w:rFonts w:ascii="Times New Roman" w:hAnsi="Times New Roman" w:cs="Times New Roman"/>
          <w:b/>
          <w:bCs/>
          <w:sz w:val="24"/>
          <w:szCs w:val="24"/>
        </w:rPr>
        <w:t xml:space="preserve"> России утверждены сроки размещения на сайтах вузов </w:t>
      </w:r>
      <w:proofErr w:type="gramStart"/>
      <w:r w:rsidRPr="00C47E84">
        <w:rPr>
          <w:rFonts w:ascii="Times New Roman" w:hAnsi="Times New Roman" w:cs="Times New Roman"/>
          <w:b/>
          <w:bCs/>
          <w:sz w:val="24"/>
          <w:szCs w:val="24"/>
        </w:rPr>
        <w:t>информации</w:t>
      </w:r>
      <w:proofErr w:type="gramEnd"/>
      <w:r w:rsidRPr="00C47E84">
        <w:rPr>
          <w:rFonts w:ascii="Times New Roman" w:hAnsi="Times New Roman" w:cs="Times New Roman"/>
          <w:b/>
          <w:bCs/>
          <w:sz w:val="24"/>
          <w:szCs w:val="24"/>
        </w:rPr>
        <w:t xml:space="preserve"> о приеме обучающихся на 2014/2015 учебный год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t>Не позднее 15 февраля размещаются: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t>- перечень специальностей, по которым объявляется прием на обучение и условия поступления;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t>- перечень вступительных испытаний для каждого конкурса;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t>- информация о представляемых поступающим особых правах и преимуществах при приеме.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t>Не позднее 31 марта размещаются, в частности: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t>- правила приема;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t>- минимальное количество баллов для каждого вступительного испытания;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t>- информация о дополнительных сроках проведения ЕГЭ;</w:t>
      </w:r>
    </w:p>
    <w:p w:rsidR="00096E23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t>- информация о приоритетности вступительных испытаний при ранжировании поступающих по их результатам и др.</w:t>
      </w:r>
    </w:p>
    <w:p w:rsidR="00DC4E74" w:rsidRPr="00C47E84" w:rsidRDefault="00DC4E74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6E23" w:rsidRPr="00DC4E74" w:rsidRDefault="00096E23" w:rsidP="00096E23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16" w:history="1">
        <w:r w:rsidRPr="00DC4E74">
          <w:rPr>
            <w:rFonts w:ascii="Times New Roman" w:hAnsi="Times New Roman" w:cs="Times New Roman"/>
            <w:b/>
            <w:sz w:val="24"/>
            <w:szCs w:val="24"/>
          </w:rPr>
          <w:t>Постановление</w:t>
        </w:r>
      </w:hyperlink>
      <w:r w:rsidRPr="00DC4E74">
        <w:rPr>
          <w:rFonts w:ascii="Times New Roman" w:hAnsi="Times New Roman" w:cs="Times New Roman"/>
          <w:b/>
          <w:sz w:val="24"/>
          <w:szCs w:val="24"/>
        </w:rPr>
        <w:t xml:space="preserve"> Правительства РФ от 29.01.2014 N 63</w:t>
      </w:r>
    </w:p>
    <w:p w:rsidR="00096E23" w:rsidRPr="00DC4E74" w:rsidRDefault="00096E23" w:rsidP="00096E23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4E74">
        <w:rPr>
          <w:rFonts w:ascii="Times New Roman" w:hAnsi="Times New Roman" w:cs="Times New Roman"/>
          <w:b/>
          <w:sz w:val="24"/>
          <w:szCs w:val="24"/>
        </w:rPr>
        <w:t>"О внесении изменений в постановление Правительства Российской Федерации от 14 июня 2013 г. N 505"</w:t>
      </w:r>
    </w:p>
    <w:p w:rsidR="00096E23" w:rsidRPr="00DC4E7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b/>
          <w:bCs/>
          <w:sz w:val="24"/>
          <w:szCs w:val="24"/>
        </w:rPr>
        <w:t>Минстрой России будет осуществлять мониторинг использования жилищного фонда и обеспечения его сохранности, а также утверждать методические рекомендации по установлению минимального размера взноса на капитальный ремонт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t>Ранее указанные функции возлагались на Министерство регионального развития РФ.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6E23" w:rsidRPr="00DC4E74" w:rsidRDefault="00096E23" w:rsidP="00096E23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17" w:history="1">
        <w:r w:rsidRPr="00DC4E74">
          <w:rPr>
            <w:rFonts w:ascii="Times New Roman" w:hAnsi="Times New Roman" w:cs="Times New Roman"/>
            <w:b/>
            <w:sz w:val="24"/>
            <w:szCs w:val="24"/>
          </w:rPr>
          <w:t>Приказ</w:t>
        </w:r>
      </w:hyperlink>
      <w:r w:rsidRPr="00DC4E74">
        <w:rPr>
          <w:rFonts w:ascii="Times New Roman" w:hAnsi="Times New Roman" w:cs="Times New Roman"/>
          <w:b/>
          <w:sz w:val="24"/>
          <w:szCs w:val="24"/>
        </w:rPr>
        <w:t xml:space="preserve"> ФМС России от 19.08.2013 N 352</w:t>
      </w:r>
    </w:p>
    <w:p w:rsidR="00096E23" w:rsidRPr="00DC4E74" w:rsidRDefault="00096E23" w:rsidP="00096E23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4E74">
        <w:rPr>
          <w:rFonts w:ascii="Times New Roman" w:hAnsi="Times New Roman" w:cs="Times New Roman"/>
          <w:b/>
          <w:sz w:val="24"/>
          <w:szCs w:val="24"/>
        </w:rPr>
        <w:t>"</w:t>
      </w:r>
      <w:proofErr w:type="gramStart"/>
      <w:r w:rsidRPr="00DC4E74">
        <w:rPr>
          <w:rFonts w:ascii="Times New Roman" w:hAnsi="Times New Roman" w:cs="Times New Roman"/>
          <w:b/>
          <w:sz w:val="24"/>
          <w:szCs w:val="24"/>
        </w:rPr>
        <w:t>Об утверждении Административного регламента Федеральной миграционной службы по предоставлению государственной услуги по рассмотрению ходатайств о признании беженцем на территории</w:t>
      </w:r>
      <w:proofErr w:type="gramEnd"/>
      <w:r w:rsidRPr="00DC4E74">
        <w:rPr>
          <w:rFonts w:ascii="Times New Roman" w:hAnsi="Times New Roman" w:cs="Times New Roman"/>
          <w:b/>
          <w:sz w:val="24"/>
          <w:szCs w:val="24"/>
        </w:rPr>
        <w:t xml:space="preserve"> Российской Федерации и заявлений о предоставлении временного убежища на территории Российской Федерации"</w:t>
      </w:r>
    </w:p>
    <w:p w:rsidR="00096E23" w:rsidRPr="00DC4E74" w:rsidRDefault="00096E23" w:rsidP="00096E23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4E74">
        <w:rPr>
          <w:rFonts w:ascii="Times New Roman" w:hAnsi="Times New Roman" w:cs="Times New Roman"/>
          <w:b/>
          <w:sz w:val="24"/>
          <w:szCs w:val="24"/>
        </w:rPr>
        <w:t>Зарегистрировано в Минюсте России 23.01.2014 N 31098.</w:t>
      </w:r>
    </w:p>
    <w:p w:rsidR="00096E23" w:rsidRPr="00DC4E74" w:rsidRDefault="00096E23" w:rsidP="00096E23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18" w:history="1">
        <w:r w:rsidRPr="00DC4E74">
          <w:rPr>
            <w:rFonts w:ascii="Times New Roman" w:hAnsi="Times New Roman" w:cs="Times New Roman"/>
            <w:b/>
            <w:sz w:val="24"/>
            <w:szCs w:val="24"/>
          </w:rPr>
          <w:t>Постановление</w:t>
        </w:r>
      </w:hyperlink>
      <w:r w:rsidRPr="00DC4E74">
        <w:rPr>
          <w:rFonts w:ascii="Times New Roman" w:hAnsi="Times New Roman" w:cs="Times New Roman"/>
          <w:b/>
          <w:sz w:val="24"/>
          <w:szCs w:val="24"/>
        </w:rPr>
        <w:t xml:space="preserve"> Пленума Верховного Суда РФ от 28.01.2014 N 1</w:t>
      </w:r>
    </w:p>
    <w:p w:rsidR="00096E23" w:rsidRPr="00DC4E74" w:rsidRDefault="00096E23" w:rsidP="00096E23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4E74">
        <w:rPr>
          <w:rFonts w:ascii="Times New Roman" w:hAnsi="Times New Roman" w:cs="Times New Roman"/>
          <w:b/>
          <w:sz w:val="24"/>
          <w:szCs w:val="24"/>
        </w:rPr>
        <w:t>"О применении законодательства, регулирующего труд женщин, лиц с семейными обязанностями и несовершеннолетних"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Верховным Судом РФ разъяснены особенности правового регулирования труда женщин, лиц с семейными обязанностями и несовершеннолетних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7E84">
        <w:rPr>
          <w:rFonts w:ascii="Times New Roman" w:hAnsi="Times New Roman" w:cs="Times New Roman"/>
          <w:sz w:val="24"/>
          <w:szCs w:val="24"/>
        </w:rPr>
        <w:t>Правовое регулирование трудовых и непосредственно связанных с ними отношений с участием женщин, лиц с семейными обязанностями и несовершеннолетних осуществляется в целях создания благоприятных и безопасных условий труда и обеспечения равенства возможностей в осуществлении трудовых прав и свобод указанными работниками с учетом их общественно значимых особенностей (в частности, выполнения функций материнства и воспитания детей, наличия членов семьи, нуждающихся в уходе, несовершеннолетия).</w:t>
      </w:r>
      <w:proofErr w:type="gramEnd"/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t>Определены категории лиц, которые могут быть отнесены к лицам с семейными обязанностями, к лицам, воспитывающим детей без матери. Раскрыто определение дискриминации в сфере труда.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7E84">
        <w:rPr>
          <w:rFonts w:ascii="Times New Roman" w:hAnsi="Times New Roman" w:cs="Times New Roman"/>
          <w:sz w:val="24"/>
          <w:szCs w:val="24"/>
        </w:rPr>
        <w:t>В отношении женщин, лиц с семейными обязанностями и несовершеннолетних не допускаются различия при приеме на работу, установлении оплаты труда, продвижении по службе, установлении или изменении индивидуальных условий труда, подготовке (профессиональное образование и профессиональное обучение) и дополнительном профессиональном образовании, расторжении трудового договора, не основанные на деловых качествах работников, характеристиках условий их труда.</w:t>
      </w:r>
      <w:proofErr w:type="gramEnd"/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t>Также разъяснены особенности заключения трудового договора, режима рабочего времени, времени отдыха, порядок изменения и расторжения трудового договора.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t>Отмечается, что судам необходимо реагировать на факты грубого нарушения прав женщин, лиц с семейными обязанностями и несовершеннолетних, гарантированных трудовым законодательством, путем вынесения частных определений.</w:t>
      </w:r>
    </w:p>
    <w:p w:rsidR="00096E23" w:rsidRDefault="00096E23" w:rsidP="00096E23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096E23" w:rsidRPr="00DC4E74" w:rsidRDefault="00096E23" w:rsidP="00096E23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19" w:history="1">
        <w:r w:rsidRPr="00DC4E74">
          <w:rPr>
            <w:rFonts w:ascii="Times New Roman" w:hAnsi="Times New Roman" w:cs="Times New Roman"/>
            <w:b/>
            <w:sz w:val="24"/>
            <w:szCs w:val="24"/>
          </w:rPr>
          <w:t>Приказ</w:t>
        </w:r>
      </w:hyperlink>
      <w:r w:rsidRPr="00DC4E74">
        <w:rPr>
          <w:rFonts w:ascii="Times New Roman" w:hAnsi="Times New Roman" w:cs="Times New Roman"/>
          <w:b/>
          <w:sz w:val="24"/>
          <w:szCs w:val="24"/>
        </w:rPr>
        <w:t xml:space="preserve"> Судебного департамента при Верховном Суде РФ от 11.12.2013 N 241</w:t>
      </w:r>
    </w:p>
    <w:p w:rsidR="00096E23" w:rsidRPr="00DC4E74" w:rsidRDefault="00096E23" w:rsidP="00096E23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4E74">
        <w:rPr>
          <w:rFonts w:ascii="Times New Roman" w:hAnsi="Times New Roman" w:cs="Times New Roman"/>
          <w:b/>
          <w:sz w:val="24"/>
          <w:szCs w:val="24"/>
        </w:rPr>
        <w:t xml:space="preserve">"Об утверждении Порядка размещения в информационно-телекоммуникационной сети Интернет информации о </w:t>
      </w:r>
      <w:proofErr w:type="spellStart"/>
      <w:r w:rsidRPr="00DC4E74">
        <w:rPr>
          <w:rFonts w:ascii="Times New Roman" w:hAnsi="Times New Roman" w:cs="Times New Roman"/>
          <w:b/>
          <w:sz w:val="24"/>
          <w:szCs w:val="24"/>
        </w:rPr>
        <w:t>внепроцессуальных</w:t>
      </w:r>
      <w:proofErr w:type="spellEnd"/>
      <w:r w:rsidRPr="00DC4E74">
        <w:rPr>
          <w:rFonts w:ascii="Times New Roman" w:hAnsi="Times New Roman" w:cs="Times New Roman"/>
          <w:b/>
          <w:sz w:val="24"/>
          <w:szCs w:val="24"/>
        </w:rPr>
        <w:t xml:space="preserve"> обращениях"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b/>
          <w:bCs/>
          <w:sz w:val="24"/>
          <w:szCs w:val="24"/>
        </w:rPr>
        <w:t xml:space="preserve">Определен порядок размещения информация о </w:t>
      </w:r>
      <w:proofErr w:type="spellStart"/>
      <w:r w:rsidRPr="00C47E84">
        <w:rPr>
          <w:rFonts w:ascii="Times New Roman" w:hAnsi="Times New Roman" w:cs="Times New Roman"/>
          <w:b/>
          <w:bCs/>
          <w:sz w:val="24"/>
          <w:szCs w:val="24"/>
        </w:rPr>
        <w:t>внепроцессуальных</w:t>
      </w:r>
      <w:proofErr w:type="spellEnd"/>
      <w:r w:rsidRPr="00C47E84">
        <w:rPr>
          <w:rFonts w:ascii="Times New Roman" w:hAnsi="Times New Roman" w:cs="Times New Roman"/>
          <w:b/>
          <w:bCs/>
          <w:sz w:val="24"/>
          <w:szCs w:val="24"/>
        </w:rPr>
        <w:t xml:space="preserve"> обращениях на сайтах федеральных судов общей юрисдикции </w:t>
      </w:r>
      <w:proofErr w:type="gramStart"/>
      <w:r w:rsidRPr="00C47E84">
        <w:rPr>
          <w:rFonts w:ascii="Times New Roman" w:hAnsi="Times New Roman" w:cs="Times New Roman"/>
          <w:b/>
          <w:bCs/>
          <w:sz w:val="24"/>
          <w:szCs w:val="24"/>
        </w:rPr>
        <w:t>Интернет-портала</w:t>
      </w:r>
      <w:proofErr w:type="gramEnd"/>
      <w:r w:rsidRPr="00C47E84">
        <w:rPr>
          <w:rFonts w:ascii="Times New Roman" w:hAnsi="Times New Roman" w:cs="Times New Roman"/>
          <w:b/>
          <w:bCs/>
          <w:sz w:val="24"/>
          <w:szCs w:val="24"/>
        </w:rPr>
        <w:t xml:space="preserve"> государственной автоматизированной системы РФ "Правосудие"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t xml:space="preserve">Документом </w:t>
      </w:r>
      <w:proofErr w:type="gramStart"/>
      <w:r w:rsidRPr="00C47E84">
        <w:rPr>
          <w:rFonts w:ascii="Times New Roman" w:hAnsi="Times New Roman" w:cs="Times New Roman"/>
          <w:sz w:val="24"/>
          <w:szCs w:val="24"/>
        </w:rPr>
        <w:t>определены</w:t>
      </w:r>
      <w:proofErr w:type="gramEnd"/>
      <w:r w:rsidRPr="00C47E84">
        <w:rPr>
          <w:rFonts w:ascii="Times New Roman" w:hAnsi="Times New Roman" w:cs="Times New Roman"/>
          <w:sz w:val="24"/>
          <w:szCs w:val="24"/>
        </w:rPr>
        <w:t>: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t xml:space="preserve">- порядок создания, подготовки и размещения в Интернете информации о </w:t>
      </w:r>
      <w:proofErr w:type="spellStart"/>
      <w:r w:rsidRPr="00C47E84">
        <w:rPr>
          <w:rFonts w:ascii="Times New Roman" w:hAnsi="Times New Roman" w:cs="Times New Roman"/>
          <w:sz w:val="24"/>
          <w:szCs w:val="24"/>
        </w:rPr>
        <w:t>внепроцессуальных</w:t>
      </w:r>
      <w:proofErr w:type="spellEnd"/>
      <w:r w:rsidRPr="00C47E84">
        <w:rPr>
          <w:rFonts w:ascii="Times New Roman" w:hAnsi="Times New Roman" w:cs="Times New Roman"/>
          <w:sz w:val="24"/>
          <w:szCs w:val="24"/>
        </w:rPr>
        <w:t xml:space="preserve"> обращениях;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t>- порядок обеспечения доступа к этой информации на официальных сайтах верховных судов республик, краевых и областных судов, судов городов федерального значения, судов автономной области и автономных округов, окружных военных судов, районных судов, городских судов, межрайонных судов и гарнизонных военных судов, кроме Верховного Суда РФ;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t>- действия работников аппаратов федеральных судов общей юрисдикции, уполномоченных осуществлять размещение такой информации.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t>Порядок не регламентирует отношения, связанные с порядком рассмотрения федеральными судами общей юрисдикции обращений граждан, организаций, общественных объединений, органов государственной власти, а также обращений, подлежащих рассмотрению в порядке, установленном российским процессуальным законодательством.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t>Поступившие в федеральный суд общей юрисдикции письменные обращения регистрируются и передаются председателю суда либо иному уполномоченному им лицу для решения вопроса о размещении информации на сайте суда. На основании такого решения лицо, ответственное за размещение информации, осуществляет следующие действия: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7E84">
        <w:rPr>
          <w:rFonts w:ascii="Times New Roman" w:hAnsi="Times New Roman" w:cs="Times New Roman"/>
          <w:sz w:val="24"/>
          <w:szCs w:val="24"/>
        </w:rPr>
        <w:t>- сканирует бумажный документ в формате PDF-файла (не менее 200 точек на дюйм) в черно-белом либо сером цвете, обеспечивающем сохранение всех аутентичных признаков подлинности: графической подписи лица, печати, углового штампа бланка, а также исходящего номера и даты обращения;</w:t>
      </w:r>
      <w:proofErr w:type="gramEnd"/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lastRenderedPageBreak/>
        <w:t xml:space="preserve">- осуществляет </w:t>
      </w:r>
      <w:proofErr w:type="gramStart"/>
      <w:r w:rsidRPr="00C47E8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47E84">
        <w:rPr>
          <w:rFonts w:ascii="Times New Roman" w:hAnsi="Times New Roman" w:cs="Times New Roman"/>
          <w:sz w:val="24"/>
          <w:szCs w:val="24"/>
        </w:rPr>
        <w:t xml:space="preserve"> качеством и полнотой электронного образа обращения: читаемость, отсутствие перекосов, затемнений или иных дефектов, соответствие количества страниц обращения;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t>- проверяет соответствие электронной копии обращения подлиннику документа на бумажном носителе;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t>- сохраняет файл на диске своего автоматизированного рабочего места в файл с электронным образом документа с возможностью поиска (формат PDF-файла);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sz w:val="24"/>
          <w:szCs w:val="24"/>
        </w:rPr>
        <w:t>- загружает созданный электронный образ обращения в раздел "</w:t>
      </w:r>
      <w:proofErr w:type="spellStart"/>
      <w:r w:rsidRPr="00C47E84">
        <w:rPr>
          <w:rFonts w:ascii="Times New Roman" w:hAnsi="Times New Roman" w:cs="Times New Roman"/>
          <w:sz w:val="24"/>
          <w:szCs w:val="24"/>
        </w:rPr>
        <w:t>Внепроцессуальные</w:t>
      </w:r>
      <w:proofErr w:type="spellEnd"/>
      <w:r w:rsidRPr="00C47E84">
        <w:rPr>
          <w:rFonts w:ascii="Times New Roman" w:hAnsi="Times New Roman" w:cs="Times New Roman"/>
          <w:sz w:val="24"/>
          <w:szCs w:val="24"/>
        </w:rPr>
        <w:t xml:space="preserve"> обращения".</w:t>
      </w:r>
    </w:p>
    <w:p w:rsidR="00096E23" w:rsidRPr="00DC4E74" w:rsidRDefault="00096E23" w:rsidP="00096E23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20" w:history="1">
        <w:r w:rsidRPr="00DC4E74">
          <w:rPr>
            <w:rFonts w:ascii="Times New Roman" w:hAnsi="Times New Roman" w:cs="Times New Roman"/>
            <w:b/>
            <w:sz w:val="24"/>
            <w:szCs w:val="24"/>
          </w:rPr>
          <w:t>Приказ</w:t>
        </w:r>
      </w:hyperlink>
      <w:r w:rsidRPr="00DC4E74">
        <w:rPr>
          <w:rFonts w:ascii="Times New Roman" w:hAnsi="Times New Roman" w:cs="Times New Roman"/>
          <w:b/>
          <w:sz w:val="24"/>
          <w:szCs w:val="24"/>
        </w:rPr>
        <w:t xml:space="preserve"> Минфина России от 05.12.2013 N 115н</w:t>
      </w:r>
    </w:p>
    <w:p w:rsidR="00096E23" w:rsidRPr="00DC4E74" w:rsidRDefault="00096E23" w:rsidP="00096E23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4E74">
        <w:rPr>
          <w:rFonts w:ascii="Times New Roman" w:hAnsi="Times New Roman" w:cs="Times New Roman"/>
          <w:b/>
          <w:sz w:val="24"/>
          <w:szCs w:val="24"/>
        </w:rPr>
        <w:t>"Об утверждении состава сведений о государственной регистрации юридического лица, крестьянского (фермерского) хозяйства, физического лица в качестве индивидуального предпринимателя, подлежащих размещению на официальном сайте Федеральной налоговой службы в сети Интернет, и порядка их размещения"</w:t>
      </w:r>
    </w:p>
    <w:p w:rsidR="00096E23" w:rsidRPr="00DC4E74" w:rsidRDefault="00096E23" w:rsidP="00096E23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4E74">
        <w:rPr>
          <w:rFonts w:ascii="Times New Roman" w:hAnsi="Times New Roman" w:cs="Times New Roman"/>
          <w:b/>
          <w:sz w:val="24"/>
          <w:szCs w:val="24"/>
        </w:rPr>
        <w:t>Зарегистрировано в Минюсте России 28.01.2014 N 31152.</w:t>
      </w:r>
    </w:p>
    <w:p w:rsidR="00096E23" w:rsidRPr="00C47E84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7E84">
        <w:rPr>
          <w:rFonts w:ascii="Times New Roman" w:hAnsi="Times New Roman" w:cs="Times New Roman"/>
          <w:b/>
          <w:bCs/>
          <w:sz w:val="24"/>
          <w:szCs w:val="24"/>
        </w:rPr>
        <w:t>С 30 апреля 2014 года на сайте ФНС России будут ежедневно размещаться сведения о государственной регистрации юридических лиц, индивидуальных предпринимателей и КФХ</w:t>
      </w:r>
    </w:p>
    <w:p w:rsidR="00096E23" w:rsidRPr="00096E23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96E23">
        <w:rPr>
          <w:rFonts w:ascii="Times New Roman" w:hAnsi="Times New Roman" w:cs="Times New Roman"/>
        </w:rPr>
        <w:t>Среди таких сведений, в частности:</w:t>
      </w:r>
    </w:p>
    <w:p w:rsidR="00096E23" w:rsidRPr="00096E23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96E23">
        <w:rPr>
          <w:rFonts w:ascii="Times New Roman" w:hAnsi="Times New Roman" w:cs="Times New Roman"/>
        </w:rPr>
        <w:t>- сведения об у</w:t>
      </w:r>
      <w:bookmarkStart w:id="0" w:name="_GoBack"/>
      <w:r w:rsidRPr="00096E23">
        <w:rPr>
          <w:rFonts w:ascii="Times New Roman" w:hAnsi="Times New Roman" w:cs="Times New Roman"/>
        </w:rPr>
        <w:t>чред</w:t>
      </w:r>
      <w:bookmarkEnd w:id="0"/>
      <w:r w:rsidRPr="00096E23">
        <w:rPr>
          <w:rFonts w:ascii="Times New Roman" w:hAnsi="Times New Roman" w:cs="Times New Roman"/>
        </w:rPr>
        <w:t>ителях и держателях реестров акционеров;</w:t>
      </w:r>
    </w:p>
    <w:p w:rsidR="00096E23" w:rsidRPr="00096E23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96E23">
        <w:rPr>
          <w:rFonts w:ascii="Times New Roman" w:hAnsi="Times New Roman" w:cs="Times New Roman"/>
        </w:rPr>
        <w:t>- размер уставного капитала;</w:t>
      </w:r>
    </w:p>
    <w:p w:rsidR="00096E23" w:rsidRPr="00096E23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96E23">
        <w:rPr>
          <w:rFonts w:ascii="Times New Roman" w:hAnsi="Times New Roman" w:cs="Times New Roman"/>
        </w:rPr>
        <w:t>- сведения о лицензиях, полученных зарегистрированной организацией;</w:t>
      </w:r>
    </w:p>
    <w:p w:rsidR="00096E23" w:rsidRPr="00096E23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96E23">
        <w:rPr>
          <w:rFonts w:ascii="Times New Roman" w:hAnsi="Times New Roman" w:cs="Times New Roman"/>
        </w:rPr>
        <w:t>- сведения о правопреемстве и др.</w:t>
      </w:r>
    </w:p>
    <w:p w:rsidR="00096E23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096E23" w:rsidRPr="00096E23" w:rsidRDefault="00096E23" w:rsidP="00096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096E23" w:rsidRPr="00096E23" w:rsidRDefault="00096E23" w:rsidP="00096E2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96E23">
        <w:rPr>
          <w:rFonts w:ascii="Times New Roman" w:hAnsi="Times New Roman" w:cs="Times New Roman"/>
        </w:rPr>
        <w:t xml:space="preserve"> </w:t>
      </w:r>
      <w:r w:rsidRPr="00096E23">
        <w:rPr>
          <w:rFonts w:ascii="Times New Roman" w:hAnsi="Times New Roman" w:cs="Times New Roman"/>
        </w:rPr>
        <w:t xml:space="preserve">Старший помощник  </w:t>
      </w:r>
    </w:p>
    <w:p w:rsidR="00096E23" w:rsidRPr="00096E23" w:rsidRDefault="00096E23" w:rsidP="00096E2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096E23">
        <w:rPr>
          <w:rFonts w:ascii="Times New Roman" w:hAnsi="Times New Roman" w:cs="Times New Roman"/>
        </w:rPr>
        <w:t xml:space="preserve">прокурора Почепского района </w:t>
      </w:r>
    </w:p>
    <w:p w:rsidR="00096E23" w:rsidRPr="00096E23" w:rsidRDefault="00096E23" w:rsidP="00096E2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096E23">
        <w:rPr>
          <w:rFonts w:ascii="Times New Roman" w:hAnsi="Times New Roman" w:cs="Times New Roman"/>
        </w:rPr>
        <w:t xml:space="preserve">младший советник юстиции                       </w:t>
      </w:r>
      <w:r>
        <w:rPr>
          <w:rFonts w:ascii="Times New Roman" w:hAnsi="Times New Roman" w:cs="Times New Roman"/>
        </w:rPr>
        <w:t xml:space="preserve">       </w:t>
      </w:r>
      <w:r w:rsidRPr="00096E23">
        <w:rPr>
          <w:rFonts w:ascii="Times New Roman" w:hAnsi="Times New Roman" w:cs="Times New Roman"/>
        </w:rPr>
        <w:t xml:space="preserve">                   Иванова  Е.В.</w:t>
      </w:r>
    </w:p>
    <w:p w:rsidR="00096E23" w:rsidRPr="00096E23" w:rsidRDefault="00096E23" w:rsidP="00096E23">
      <w:pPr>
        <w:spacing w:after="0" w:line="240" w:lineRule="auto"/>
        <w:rPr>
          <w:rFonts w:ascii="Times New Roman" w:hAnsi="Times New Roman" w:cs="Times New Roman"/>
        </w:rPr>
      </w:pPr>
    </w:p>
    <w:p w:rsidR="00096E23" w:rsidRPr="00096E23" w:rsidRDefault="00096E23" w:rsidP="00096E23">
      <w:pPr>
        <w:spacing w:after="0" w:line="240" w:lineRule="auto"/>
        <w:rPr>
          <w:rFonts w:ascii="Times New Roman" w:hAnsi="Times New Roman" w:cs="Times New Roman"/>
        </w:rPr>
      </w:pPr>
    </w:p>
    <w:p w:rsidR="00096E23" w:rsidRPr="00C47E84" w:rsidRDefault="00096E23" w:rsidP="00096E23">
      <w:pPr>
        <w:rPr>
          <w:rFonts w:ascii="Times New Roman" w:hAnsi="Times New Roman" w:cs="Times New Roman"/>
          <w:sz w:val="24"/>
          <w:szCs w:val="24"/>
        </w:rPr>
      </w:pPr>
    </w:p>
    <w:p w:rsidR="005B0336" w:rsidRDefault="005B0336"/>
    <w:sectPr w:rsidR="005B0336" w:rsidSect="008D397B">
      <w:pgSz w:w="11905" w:h="16838"/>
      <w:pgMar w:top="719" w:right="565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E23"/>
    <w:rsid w:val="00096E23"/>
    <w:rsid w:val="005B0336"/>
    <w:rsid w:val="00DC4E74"/>
    <w:rsid w:val="00E32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E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E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1FE4F05E393738606BB4905B35F4F8F7FF899BF67F00FAE5C48EEE147C7hDF" TargetMode="External"/><Relationship Id="rId13" Type="http://schemas.openxmlformats.org/officeDocument/2006/relationships/hyperlink" Target="consultantplus://offline/ref=71FE4F05E393738606BB4905B35F4F8F7FF899BE67F00FAE5C48EEE147C7hDF" TargetMode="External"/><Relationship Id="rId18" Type="http://schemas.openxmlformats.org/officeDocument/2006/relationships/hyperlink" Target="consultantplus://offline/ref=71FE4F05E393738606BB4905B35F4F8F7FF899B860F10FAE5C48EEE147C7hDF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71FE4F05E393738606BB4905B35F4F8F7FF899BE67F40FAE5C48EEE147C7hDF" TargetMode="External"/><Relationship Id="rId12" Type="http://schemas.openxmlformats.org/officeDocument/2006/relationships/hyperlink" Target="consultantplus://offline/ref=71FE4F05E393738606BB4905B35F4F8F7FF899BE67F50FAE5C48EEE147C7hDF" TargetMode="External"/><Relationship Id="rId17" Type="http://schemas.openxmlformats.org/officeDocument/2006/relationships/hyperlink" Target="consultantplus://offline/ref=71FE4F05E393738606BB4905B35F4F8F7FF899B967F00FAE5C48EEE147C7hD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71FE4F05E393738606BB4905B35F4F8F7FF899B963F00FAE5C48EEE147C7hDF" TargetMode="External"/><Relationship Id="rId20" Type="http://schemas.openxmlformats.org/officeDocument/2006/relationships/hyperlink" Target="consultantplus://offline/ref=71FE4F05E393738606BB4905B35F4F8F7FF899B963F70FAE5C48EEE147C7hD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1FE4F05E393738606BB4905B35F4F8F7FF899BC62F50FAE5C48EEE147C7hDF" TargetMode="External"/><Relationship Id="rId11" Type="http://schemas.openxmlformats.org/officeDocument/2006/relationships/hyperlink" Target="consultantplus://offline/ref=71FE4F05E393738606BB4905B35F4F8F7FF899BE67F60FAE5C48EEE147C7hDF" TargetMode="External"/><Relationship Id="rId5" Type="http://schemas.openxmlformats.org/officeDocument/2006/relationships/hyperlink" Target="consultantplus://offline/ref=71FE4F05E393738606BB4905B35F4F8F7FF899BC62F70FAE5C48EEE147C7hDF" TargetMode="External"/><Relationship Id="rId15" Type="http://schemas.openxmlformats.org/officeDocument/2006/relationships/hyperlink" Target="consultantplus://offline/ref=71FE4F05E393738606BB4905B35F4F8F7FF899B96FF70FAE5C48EEE147C7hDF" TargetMode="External"/><Relationship Id="rId10" Type="http://schemas.openxmlformats.org/officeDocument/2006/relationships/hyperlink" Target="consultantplus://offline/ref=71FE4F05E393738606BB4905B35F4F8F7FF899BE67FB0FAE5C48EEE147C7hDF" TargetMode="External"/><Relationship Id="rId19" Type="http://schemas.openxmlformats.org/officeDocument/2006/relationships/hyperlink" Target="consultantplus://offline/ref=71FE4F05E393738606BB4905B35F4F8F7FF899B864F20FAE5C48EEE147C7h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1FE4F05E393738606BB4905B35F4F8F7FF899BE60F60FAE5C48EEE147C7hDF" TargetMode="External"/><Relationship Id="rId14" Type="http://schemas.openxmlformats.org/officeDocument/2006/relationships/hyperlink" Target="consultantplus://offline/ref=71FE4F05E393738606BB4905B35F4F8F7FF899B960F50FAE5C48EEE147C7h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3912</Words>
  <Characters>22302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2014-02-17T06:59:00Z</dcterms:created>
  <dcterms:modified xsi:type="dcterms:W3CDTF">2014-02-17T08:01:00Z</dcterms:modified>
</cp:coreProperties>
</file>