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FAC" w:rsidRPr="001414BA" w:rsidRDefault="00F15FAC" w:rsidP="00F15F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  <w:r w:rsidRPr="001414BA">
        <w:rPr>
          <w:rFonts w:ascii="Arial Narrow" w:hAnsi="Arial Narrow"/>
          <w:b/>
          <w:sz w:val="24"/>
          <w:szCs w:val="24"/>
        </w:rPr>
        <w:t xml:space="preserve">    </w:t>
      </w:r>
      <w:r w:rsidR="00AE2F91">
        <w:rPr>
          <w:rFonts w:ascii="Arial Narrow" w:hAnsi="Arial Narrow"/>
          <w:b/>
          <w:sz w:val="24"/>
          <w:szCs w:val="24"/>
        </w:rPr>
        <w:t xml:space="preserve"> П</w:t>
      </w:r>
      <w:r w:rsidRPr="001414BA">
        <w:rPr>
          <w:rFonts w:ascii="Arial Narrow" w:hAnsi="Arial Narrow"/>
          <w:b/>
          <w:sz w:val="24"/>
          <w:szCs w:val="24"/>
        </w:rPr>
        <w:t xml:space="preserve">рокуратурой Почепского района </w:t>
      </w:r>
      <w:r w:rsidR="00AE2F91">
        <w:rPr>
          <w:rFonts w:ascii="Arial Narrow" w:hAnsi="Arial Narrow"/>
          <w:b/>
          <w:sz w:val="24"/>
          <w:szCs w:val="24"/>
        </w:rPr>
        <w:t xml:space="preserve"> выявлены факты </w:t>
      </w:r>
      <w:proofErr w:type="gramStart"/>
      <w:r w:rsidR="00AE2F91">
        <w:rPr>
          <w:rFonts w:ascii="Arial Narrow" w:hAnsi="Arial Narrow"/>
          <w:b/>
          <w:sz w:val="24"/>
          <w:szCs w:val="24"/>
        </w:rPr>
        <w:t>не прохождения</w:t>
      </w:r>
      <w:proofErr w:type="gramEnd"/>
      <w:r w:rsidR="001414BA" w:rsidRPr="001414BA">
        <w:rPr>
          <w:rFonts w:ascii="Arial Narrow" w:hAnsi="Arial Narrow"/>
          <w:b/>
          <w:sz w:val="24"/>
          <w:szCs w:val="24"/>
        </w:rPr>
        <w:t xml:space="preserve"> обязательн</w:t>
      </w:r>
      <w:r w:rsidR="00AE2F91">
        <w:rPr>
          <w:rFonts w:ascii="Arial Narrow" w:hAnsi="Arial Narrow"/>
          <w:b/>
          <w:sz w:val="24"/>
          <w:szCs w:val="24"/>
        </w:rPr>
        <w:t>ой</w:t>
      </w:r>
      <w:r w:rsidR="001414BA" w:rsidRPr="001414BA">
        <w:rPr>
          <w:rFonts w:ascii="Arial Narrow" w:hAnsi="Arial Narrow"/>
          <w:b/>
          <w:sz w:val="24"/>
          <w:szCs w:val="24"/>
        </w:rPr>
        <w:t xml:space="preserve"> медицинск</w:t>
      </w:r>
      <w:r w:rsidR="00AE2F91">
        <w:rPr>
          <w:rFonts w:ascii="Arial Narrow" w:hAnsi="Arial Narrow"/>
          <w:b/>
          <w:sz w:val="24"/>
          <w:szCs w:val="24"/>
        </w:rPr>
        <w:t>ой</w:t>
      </w:r>
      <w:r w:rsidR="001414BA" w:rsidRPr="001414BA">
        <w:rPr>
          <w:rFonts w:ascii="Arial Narrow" w:hAnsi="Arial Narrow"/>
          <w:b/>
          <w:sz w:val="24"/>
          <w:szCs w:val="24"/>
        </w:rPr>
        <w:t xml:space="preserve"> диспансеризаци</w:t>
      </w:r>
      <w:r w:rsidR="00AE2F91">
        <w:rPr>
          <w:rFonts w:ascii="Arial Narrow" w:hAnsi="Arial Narrow"/>
          <w:b/>
          <w:sz w:val="24"/>
          <w:szCs w:val="24"/>
        </w:rPr>
        <w:t xml:space="preserve">и </w:t>
      </w:r>
      <w:r w:rsidR="00AE2F91" w:rsidRPr="001414BA">
        <w:rPr>
          <w:rFonts w:ascii="Arial Narrow" w:hAnsi="Arial Narrow"/>
          <w:b/>
          <w:sz w:val="24"/>
          <w:szCs w:val="24"/>
        </w:rPr>
        <w:t xml:space="preserve">муниципальными служащими </w:t>
      </w:r>
      <w:r w:rsidR="00AE2F91">
        <w:rPr>
          <w:rFonts w:ascii="Arial Narrow" w:hAnsi="Arial Narrow"/>
          <w:b/>
          <w:sz w:val="24"/>
          <w:szCs w:val="24"/>
        </w:rPr>
        <w:t>органов местного самоуправления района</w:t>
      </w:r>
      <w:r w:rsidRPr="001414BA">
        <w:rPr>
          <w:rFonts w:ascii="Arial Narrow" w:hAnsi="Arial Narrow"/>
          <w:b/>
          <w:sz w:val="24"/>
          <w:szCs w:val="24"/>
        </w:rPr>
        <w:t>.</w:t>
      </w:r>
    </w:p>
    <w:p w:rsidR="00F15FAC" w:rsidRPr="001414BA" w:rsidRDefault="001414BA" w:rsidP="00F15FAC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414BA">
        <w:rPr>
          <w:rFonts w:ascii="Arial Narrow" w:hAnsi="Arial Narrow"/>
          <w:sz w:val="24"/>
          <w:szCs w:val="24"/>
        </w:rPr>
        <w:t xml:space="preserve"> </w:t>
      </w:r>
      <w:r w:rsidR="00F15FAC" w:rsidRPr="001414BA">
        <w:rPr>
          <w:rFonts w:ascii="Arial Narrow" w:hAnsi="Arial Narrow"/>
          <w:sz w:val="24"/>
          <w:szCs w:val="24"/>
        </w:rPr>
        <w:t xml:space="preserve">              </w:t>
      </w:r>
      <w:proofErr w:type="gramStart"/>
      <w:r w:rsidR="00F15FAC" w:rsidRPr="001414BA">
        <w:rPr>
          <w:rFonts w:ascii="Arial Narrow" w:hAnsi="Arial Narrow"/>
          <w:sz w:val="24"/>
          <w:szCs w:val="24"/>
        </w:rPr>
        <w:t>Согласно п.4 ч.1 ст.13 Федерального Закона № 25-ФЗ от 02 марта 2007 г. «О муниципальной службе в Российской Федерации» гражданин не может быть принят на муниципальную службу, а муниципальный служащий не может находиться на муниципальной службе в случае наличия заболевания, препятствующего поступлению на муниципальную службу или ее прохождению и подтвержденного заключением медицинского учреждения.</w:t>
      </w:r>
      <w:proofErr w:type="gramEnd"/>
      <w:r w:rsidR="00F15FAC" w:rsidRPr="001414BA">
        <w:rPr>
          <w:rFonts w:ascii="Arial Narrow" w:hAnsi="Arial Narrow"/>
          <w:sz w:val="24"/>
          <w:szCs w:val="24"/>
        </w:rPr>
        <w:t xml:space="preserve"> Порядок прохождения диспансеризации, перечень таких заболеваний и форма заключения медицинского учреждения устанавливаются уполномоченным Правительством Российской Федерации федеральным органом исполнительной власти</w:t>
      </w:r>
    </w:p>
    <w:p w:rsidR="00F15FAC" w:rsidRPr="001414BA" w:rsidRDefault="00F15FAC" w:rsidP="00F15FAC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414BA">
        <w:rPr>
          <w:rFonts w:ascii="Arial Narrow" w:hAnsi="Arial Narrow"/>
          <w:sz w:val="24"/>
          <w:szCs w:val="24"/>
        </w:rPr>
        <w:t xml:space="preserve">           Приказом Министерства здравоохранения и социального развития Российской Федерации от 14 декабря 2009 года «Об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гражданскую службу Российской Федерации и муниципальную службу или её прохождению, а также формы заключения медицинского учреждения» (далее по тексту Порядок) определены порядок, сроки и условия прохождения диспансеризации муниципальными служащими.</w:t>
      </w:r>
    </w:p>
    <w:p w:rsidR="00F15FAC" w:rsidRPr="001414BA" w:rsidRDefault="00F15FAC" w:rsidP="00F15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4"/>
          <w:szCs w:val="24"/>
        </w:rPr>
      </w:pPr>
      <w:r w:rsidRPr="001414BA">
        <w:rPr>
          <w:rFonts w:ascii="Arial Narrow" w:hAnsi="Arial Narrow" w:cs="Calibri"/>
          <w:sz w:val="24"/>
          <w:szCs w:val="24"/>
        </w:rPr>
        <w:t xml:space="preserve"> Из пункта п.3 Порядка следует, что диспансеризация муниципальных служащих осуществляется за счет средств  местного бюджета в медицинских учреждениях, имеющих лицензию на осуществление медицинской деятельности.</w:t>
      </w:r>
    </w:p>
    <w:p w:rsidR="00F15FAC" w:rsidRPr="001414BA" w:rsidRDefault="00F15FAC" w:rsidP="00F15F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414BA">
        <w:rPr>
          <w:rFonts w:ascii="Arial Narrow" w:hAnsi="Arial Narrow" w:cs="Calibri"/>
          <w:sz w:val="24"/>
          <w:szCs w:val="24"/>
        </w:rPr>
        <w:t xml:space="preserve"> </w:t>
      </w:r>
      <w:r w:rsidRPr="001414BA">
        <w:rPr>
          <w:rFonts w:ascii="Arial Narrow" w:hAnsi="Arial Narrow"/>
          <w:sz w:val="24"/>
          <w:szCs w:val="24"/>
        </w:rPr>
        <w:t xml:space="preserve">             Пунктами 4, 5 Порядка предусмотрено, что диспансеризация муниципальных служащих проводится ежегодно врачами - специалистами  </w:t>
      </w:r>
      <w:r w:rsidRPr="001414BA">
        <w:rPr>
          <w:rFonts w:ascii="Arial Narrow" w:hAnsi="Arial Narrow" w:cs="Calibri"/>
          <w:sz w:val="24"/>
          <w:szCs w:val="24"/>
        </w:rPr>
        <w:t xml:space="preserve">с использованием лабораторных и функциональных исследований </w:t>
      </w:r>
      <w:r w:rsidRPr="001414BA">
        <w:rPr>
          <w:rFonts w:ascii="Arial Narrow" w:hAnsi="Arial Narrow"/>
          <w:sz w:val="24"/>
          <w:szCs w:val="24"/>
        </w:rPr>
        <w:t xml:space="preserve"> в течение календарного года в соответствии с графиком, утверждённым представителем нанимателя.</w:t>
      </w:r>
    </w:p>
    <w:p w:rsidR="00F15FAC" w:rsidRPr="001414BA" w:rsidRDefault="00F15FAC" w:rsidP="00F15FAC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414BA">
        <w:rPr>
          <w:rFonts w:ascii="Arial Narrow" w:hAnsi="Arial Narrow"/>
          <w:sz w:val="24"/>
          <w:szCs w:val="24"/>
        </w:rPr>
        <w:t xml:space="preserve">          Согласно п. п. 7,8 Порядка для прохождения диспансеризации представитель нанимателя (работодатель) составляет поимённый список муниципальных служащих и направляет его за два месяца до начала диспансеризации в соответствующее медицинское учреждение. Медицинское учреждение на основании полученного от представителя нанимателя (работодателя) поименного списка муниципальных служащих, подлежащих диспансеризации, утверждает совместно с представителем нанимателя (работодателем) календарный план проведения диспансеризации.</w:t>
      </w:r>
    </w:p>
    <w:p w:rsidR="00F15FAC" w:rsidRPr="001414BA" w:rsidRDefault="00F15FAC" w:rsidP="00F15FAC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414BA">
        <w:rPr>
          <w:rFonts w:ascii="Arial Narrow" w:hAnsi="Arial Narrow"/>
          <w:sz w:val="24"/>
          <w:szCs w:val="24"/>
        </w:rPr>
        <w:t xml:space="preserve">          Согласно п.17 Порядка медицинское учреждение на основании результатов диспансеризации муниципального служащего выдаёт ему заключение медицинского учреждения о наличии (отсутствии) заболевания, препятствующего поступлению на муниципальную службу или её прохождению. Заключение приобщается к личному делу муниципального служащего.</w:t>
      </w:r>
    </w:p>
    <w:p w:rsidR="00F15FAC" w:rsidRPr="001414BA" w:rsidRDefault="00F15FAC" w:rsidP="00F15FAC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414BA">
        <w:rPr>
          <w:rFonts w:ascii="Arial Narrow" w:hAnsi="Arial Narrow"/>
          <w:sz w:val="24"/>
          <w:szCs w:val="24"/>
        </w:rPr>
        <w:t xml:space="preserve">          Установлено, что в 2011 - 2013 годах  </w:t>
      </w:r>
      <w:r w:rsidR="00AE2F91">
        <w:rPr>
          <w:rFonts w:ascii="Arial Narrow" w:hAnsi="Arial Narrow"/>
          <w:sz w:val="24"/>
          <w:szCs w:val="24"/>
        </w:rPr>
        <w:t xml:space="preserve"> </w:t>
      </w:r>
      <w:r w:rsidRPr="001414BA">
        <w:rPr>
          <w:rFonts w:ascii="Arial Narrow" w:hAnsi="Arial Narrow"/>
          <w:sz w:val="24"/>
          <w:szCs w:val="24"/>
        </w:rPr>
        <w:t xml:space="preserve"> администраци</w:t>
      </w:r>
      <w:r w:rsidR="00AE2F91">
        <w:rPr>
          <w:rFonts w:ascii="Arial Narrow" w:hAnsi="Arial Narrow"/>
          <w:sz w:val="24"/>
          <w:szCs w:val="24"/>
        </w:rPr>
        <w:t>ями муниципальных образований района</w:t>
      </w:r>
      <w:r w:rsidRPr="001414BA">
        <w:rPr>
          <w:rFonts w:ascii="Arial Narrow" w:hAnsi="Arial Narrow"/>
          <w:sz w:val="24"/>
          <w:szCs w:val="24"/>
        </w:rPr>
        <w:t xml:space="preserve"> списки муниципальных служащих, подлежащих диспансеризации, в ГБУЗ «Почепская ЦРБ» представлены не были,  в связи с чем, медицинским учреждением календарные планы проведения диспансеризации не утверждались. Соответственно  договоры на прохождение периодических медицинских осмотров с ГБУЗ «Почепская ЦРБ» администрацией не заключались,  а муниципальные служащие медицинские осмотры не проходили. В бюджетах муниципального образования 2011 - 2013 годов  денежные средства на проведение медицинской диспансеризации муниципальных служащих не предусматривались.</w:t>
      </w:r>
    </w:p>
    <w:p w:rsidR="00F15FAC" w:rsidRPr="001414BA" w:rsidRDefault="00F15FAC" w:rsidP="00F15FAC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414BA">
        <w:rPr>
          <w:rFonts w:ascii="Arial Narrow" w:hAnsi="Arial Narrow"/>
          <w:sz w:val="24"/>
          <w:szCs w:val="24"/>
        </w:rPr>
        <w:t xml:space="preserve">           Нарушение порядка и сроков прохождения диспансеризации муниципальными служащими влечет за собой не выявление либо несвоевременное выявление заболеваний, препятствующих прохождению муниципальной службы, чем нарушаются права муниципального образования, а также права и законные интересы неопределённого круга лиц, реализация которых связана с надлежащим исполнением должностных обязанностей муниципальными служащими.</w:t>
      </w:r>
    </w:p>
    <w:p w:rsidR="00F15FAC" w:rsidRPr="001414BA" w:rsidRDefault="001414BA" w:rsidP="001414BA">
      <w:pPr>
        <w:spacing w:after="0" w:line="240" w:lineRule="auto"/>
        <w:ind w:left="57" w:hanging="682"/>
        <w:jc w:val="both"/>
        <w:rPr>
          <w:rFonts w:ascii="Arial Narrow" w:hAnsi="Arial Narrow" w:cs="Arial Narrow"/>
          <w:sz w:val="24"/>
          <w:szCs w:val="24"/>
        </w:rPr>
      </w:pPr>
      <w:r w:rsidRPr="001414BA">
        <w:rPr>
          <w:rFonts w:ascii="Arial Narrow" w:hAnsi="Arial Narrow"/>
          <w:sz w:val="24"/>
          <w:szCs w:val="24"/>
        </w:rPr>
        <w:t xml:space="preserve">             </w:t>
      </w:r>
      <w:r w:rsidR="00F15FAC" w:rsidRPr="001414BA">
        <w:rPr>
          <w:rFonts w:ascii="Arial Narrow" w:hAnsi="Arial Narrow" w:cs="Arial Narrow"/>
          <w:sz w:val="24"/>
          <w:szCs w:val="24"/>
        </w:rPr>
        <w:t xml:space="preserve">           В связи с выявленными</w:t>
      </w:r>
      <w:r w:rsidR="00AE2F91">
        <w:rPr>
          <w:rFonts w:ascii="Arial Narrow" w:hAnsi="Arial Narrow" w:cs="Arial Narrow"/>
          <w:sz w:val="24"/>
          <w:szCs w:val="24"/>
        </w:rPr>
        <w:t xml:space="preserve"> нарушениями  19.09.2013 года главе </w:t>
      </w:r>
      <w:r w:rsidR="00F15FAC" w:rsidRPr="001414BA">
        <w:rPr>
          <w:rFonts w:ascii="Arial Narrow" w:hAnsi="Arial Narrow" w:cs="Arial Narrow"/>
          <w:sz w:val="24"/>
          <w:szCs w:val="24"/>
        </w:rPr>
        <w:t>администраци</w:t>
      </w:r>
      <w:r w:rsidR="00AE2F91">
        <w:rPr>
          <w:rFonts w:ascii="Arial Narrow" w:hAnsi="Arial Narrow" w:cs="Arial Narrow"/>
          <w:sz w:val="24"/>
          <w:szCs w:val="24"/>
        </w:rPr>
        <w:t>и</w:t>
      </w:r>
      <w:r w:rsidR="00F15FAC" w:rsidRPr="001414BA">
        <w:rPr>
          <w:rFonts w:ascii="Arial Narrow" w:hAnsi="Arial Narrow" w:cs="Arial Narrow"/>
          <w:sz w:val="24"/>
          <w:szCs w:val="24"/>
        </w:rPr>
        <w:t xml:space="preserve"> Почепского района</w:t>
      </w:r>
      <w:r w:rsidR="00AE2F91">
        <w:rPr>
          <w:rFonts w:ascii="Arial Narrow" w:hAnsi="Arial Narrow" w:cs="Arial Narrow"/>
          <w:sz w:val="24"/>
          <w:szCs w:val="24"/>
        </w:rPr>
        <w:t>,</w:t>
      </w:r>
      <w:r w:rsidR="00F15FAC" w:rsidRPr="001414BA">
        <w:rPr>
          <w:rFonts w:ascii="Arial Narrow" w:hAnsi="Arial Narrow" w:cs="Arial Narrow"/>
          <w:sz w:val="24"/>
          <w:szCs w:val="24"/>
        </w:rPr>
        <w:t xml:space="preserve"> а так же главам сельских и городских поселений  </w:t>
      </w:r>
      <w:r w:rsidR="00AE2F91">
        <w:rPr>
          <w:rFonts w:ascii="Arial Narrow" w:hAnsi="Arial Narrow" w:cs="Arial Narrow"/>
          <w:sz w:val="24"/>
          <w:szCs w:val="24"/>
        </w:rPr>
        <w:t xml:space="preserve"> района </w:t>
      </w:r>
      <w:r w:rsidR="00F15FAC" w:rsidRPr="001414BA">
        <w:rPr>
          <w:rFonts w:ascii="Arial Narrow" w:hAnsi="Arial Narrow" w:cs="Arial Narrow"/>
          <w:sz w:val="24"/>
          <w:szCs w:val="24"/>
        </w:rPr>
        <w:t xml:space="preserve">прокуратурой района   внесено 20 представлений, которые  находится на рассмотрении.  </w:t>
      </w:r>
    </w:p>
    <w:p w:rsidR="00F15FAC" w:rsidRPr="001414BA" w:rsidRDefault="00F15FAC" w:rsidP="00F15FAC">
      <w:pPr>
        <w:spacing w:after="0" w:line="240" w:lineRule="auto"/>
        <w:jc w:val="both"/>
        <w:rPr>
          <w:sz w:val="24"/>
          <w:szCs w:val="24"/>
        </w:rPr>
      </w:pPr>
    </w:p>
    <w:p w:rsidR="00F15FAC" w:rsidRPr="001414BA" w:rsidRDefault="00F15FAC" w:rsidP="00F15FAC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1414BA">
        <w:rPr>
          <w:rFonts w:ascii="Arial Narrow" w:hAnsi="Arial Narrow"/>
          <w:sz w:val="24"/>
          <w:szCs w:val="24"/>
        </w:rPr>
        <w:lastRenderedPageBreak/>
        <w:t>Прокурор Почепского района</w:t>
      </w:r>
    </w:p>
    <w:p w:rsidR="00F15FAC" w:rsidRPr="001414BA" w:rsidRDefault="00F15FAC" w:rsidP="00F15FAC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1414BA">
        <w:rPr>
          <w:rFonts w:ascii="Arial Narrow" w:hAnsi="Arial Narrow"/>
          <w:sz w:val="24"/>
          <w:szCs w:val="24"/>
        </w:rPr>
        <w:t xml:space="preserve">старший советник юстиции                                                                                 А.С. Поденок               </w:t>
      </w:r>
    </w:p>
    <w:p w:rsidR="00F15FAC" w:rsidRPr="001414BA" w:rsidRDefault="00F15FAC" w:rsidP="00F15FAC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</w:rPr>
      </w:pPr>
    </w:p>
    <w:p w:rsidR="00F15FAC" w:rsidRPr="001414BA" w:rsidRDefault="00F15FAC" w:rsidP="00F15FAC">
      <w:pPr>
        <w:spacing w:after="0" w:line="240" w:lineRule="auto"/>
        <w:jc w:val="both"/>
        <w:rPr>
          <w:sz w:val="24"/>
          <w:szCs w:val="24"/>
        </w:rPr>
      </w:pPr>
    </w:p>
    <w:p w:rsidR="005B0336" w:rsidRPr="001414BA" w:rsidRDefault="005B0336">
      <w:pPr>
        <w:rPr>
          <w:sz w:val="24"/>
          <w:szCs w:val="24"/>
        </w:rPr>
      </w:pPr>
    </w:p>
    <w:sectPr w:rsidR="005B0336" w:rsidRPr="00141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FAC"/>
    <w:rsid w:val="00122FE7"/>
    <w:rsid w:val="001414BA"/>
    <w:rsid w:val="005B0336"/>
    <w:rsid w:val="00AE2F91"/>
    <w:rsid w:val="00E50F46"/>
    <w:rsid w:val="00F1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FA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FA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6</cp:revision>
  <cp:lastPrinted>2013-09-23T13:57:00Z</cp:lastPrinted>
  <dcterms:created xsi:type="dcterms:W3CDTF">2013-09-23T13:49:00Z</dcterms:created>
  <dcterms:modified xsi:type="dcterms:W3CDTF">2013-10-31T12:02:00Z</dcterms:modified>
</cp:coreProperties>
</file>