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738" w:rsidRPr="004D2738" w:rsidRDefault="004D2738" w:rsidP="004D27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4D273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Отчет по проверке соблюдения законодательства РФ в финансово-бюджетной сфере при использовании материальных ценностей, находящихся в районной собственности в  муниципальном унитарном предприятии «Центр отдыха детей и молодежи «Тимуровец»</w:t>
      </w:r>
    </w:p>
    <w:p w:rsidR="00B9300C" w:rsidRDefault="00AA4DEA" w:rsidP="005A3105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930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</w:t>
      </w:r>
      <w:r w:rsidR="00B9300C" w:rsidRPr="00B930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таты контрольного мероприятия:</w:t>
      </w:r>
    </w:p>
    <w:p w:rsidR="004D2738" w:rsidRPr="004D2738" w:rsidRDefault="004E6713" w:rsidP="004D2738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i/>
          <w:sz w:val="24"/>
          <w:szCs w:val="24"/>
        </w:rPr>
      </w:pPr>
      <w:r w:rsidRPr="004E6713">
        <w:rPr>
          <w:rFonts w:ascii="Times New Roman" w:eastAsia="Calibri" w:hAnsi="Times New Roman"/>
          <w:sz w:val="24"/>
          <w:szCs w:val="24"/>
        </w:rPr>
        <w:t xml:space="preserve">В нарушение п.1 ст.6, п.1 ст.29 Федерального закона от 06.12.2011 № 402-ФЗ «О бухгалтерском учете» проверке </w:t>
      </w:r>
      <w:r w:rsidRPr="004E6713">
        <w:rPr>
          <w:rFonts w:ascii="Times New Roman" w:eastAsia="Calibri" w:hAnsi="Times New Roman"/>
          <w:bCs/>
          <w:sz w:val="24"/>
          <w:szCs w:val="24"/>
        </w:rPr>
        <w:t>не представлены регистры бухгалтерского учета  за 2018г., регистры учета расчетов с покупателями, с поставщиками, сумм, выданных под отчет за 2019г., приказ об учетной политике.</w:t>
      </w:r>
      <w:r w:rsidR="004D2738">
        <w:rPr>
          <w:rFonts w:ascii="Times New Roman" w:eastAsia="Calibri" w:hAnsi="Times New Roman"/>
          <w:bCs/>
          <w:sz w:val="24"/>
          <w:szCs w:val="24"/>
        </w:rPr>
        <w:t xml:space="preserve"> </w:t>
      </w:r>
      <w:r w:rsidR="004D2738" w:rsidRPr="004D2738">
        <w:rPr>
          <w:rFonts w:ascii="Times New Roman" w:eastAsia="Calibri" w:hAnsi="Times New Roman"/>
          <w:bCs/>
          <w:sz w:val="24"/>
          <w:szCs w:val="24"/>
        </w:rPr>
        <w:t>Финансовый результат деятельности Предприятия за 2018 год установить невозможно.</w:t>
      </w:r>
    </w:p>
    <w:p w:rsidR="00E077E9" w:rsidRDefault="004E6713" w:rsidP="004E6713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77E9">
        <w:rPr>
          <w:rFonts w:ascii="Times New Roman" w:eastAsia="Calibri" w:hAnsi="Times New Roman"/>
          <w:bCs/>
          <w:sz w:val="24"/>
          <w:szCs w:val="24"/>
        </w:rPr>
        <w:t xml:space="preserve"> </w:t>
      </w:r>
      <w:r w:rsidRPr="00E077E9">
        <w:rPr>
          <w:rFonts w:ascii="Times New Roman" w:hAnsi="Times New Roman"/>
          <w:sz w:val="24"/>
          <w:szCs w:val="24"/>
        </w:rPr>
        <w:t xml:space="preserve">В нарушение ч.1 ст.26 ФЗ № 161-ФЗ «О государственных и муниципальных унитарных предприятиях» за весь период деятельности Предприятием не проводились аудиторские проверки независимым аудитором. </w:t>
      </w:r>
    </w:p>
    <w:p w:rsidR="004E6713" w:rsidRPr="00E077E9" w:rsidRDefault="004E6713" w:rsidP="004E6713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77E9">
        <w:rPr>
          <w:rFonts w:ascii="Times New Roman" w:hAnsi="Times New Roman"/>
          <w:sz w:val="24"/>
          <w:szCs w:val="24"/>
        </w:rPr>
        <w:t>В нарушение п.7 статьи 6 Положения о порядке управления и распоряжения имуществом, находящимся в муниципальной собственности Почепского района, утвержденного Решением Почепского районного Совета народных депутатов от 21.03.2008г. № 252, не внесены изменения в  Реестр муниципального имущества.</w:t>
      </w:r>
    </w:p>
    <w:p w:rsidR="004D2738" w:rsidRPr="004D2738" w:rsidRDefault="004E6713" w:rsidP="004E6713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iCs/>
          <w:sz w:val="24"/>
          <w:szCs w:val="24"/>
        </w:rPr>
      </w:pPr>
      <w:r w:rsidRPr="004D2738">
        <w:rPr>
          <w:rFonts w:ascii="Times New Roman" w:hAnsi="Times New Roman"/>
          <w:sz w:val="24"/>
          <w:szCs w:val="24"/>
          <w:lang w:bidi="ru-RU"/>
        </w:rPr>
        <w:t xml:space="preserve">В нарушение п.1 ст.210 и п.1 ст. 420 Налогового кодекса </w:t>
      </w:r>
      <w:r w:rsidR="004D2738">
        <w:rPr>
          <w:rFonts w:ascii="Times New Roman" w:hAnsi="Times New Roman"/>
          <w:sz w:val="24"/>
          <w:szCs w:val="24"/>
          <w:lang w:bidi="ru-RU"/>
        </w:rPr>
        <w:t xml:space="preserve">в 2019 году </w:t>
      </w:r>
      <w:r w:rsidRPr="004D2738">
        <w:rPr>
          <w:rFonts w:ascii="Times New Roman" w:hAnsi="Times New Roman"/>
          <w:sz w:val="24"/>
          <w:szCs w:val="24"/>
          <w:lang w:bidi="ru-RU"/>
        </w:rPr>
        <w:t>стоимость компенсации питания не включена в налоговую базу для исчислен</w:t>
      </w:r>
      <w:r w:rsidR="00E077E9">
        <w:rPr>
          <w:rFonts w:ascii="Times New Roman" w:hAnsi="Times New Roman"/>
          <w:sz w:val="24"/>
          <w:szCs w:val="24"/>
          <w:lang w:bidi="ru-RU"/>
        </w:rPr>
        <w:t xml:space="preserve">ия НДФЛ и страховых взносов  </w:t>
      </w:r>
      <w:r w:rsidRPr="004D2738">
        <w:rPr>
          <w:rFonts w:ascii="Times New Roman" w:hAnsi="Times New Roman"/>
          <w:sz w:val="24"/>
          <w:szCs w:val="24"/>
          <w:lang w:bidi="ru-RU"/>
        </w:rPr>
        <w:t>работникам.</w:t>
      </w:r>
    </w:p>
    <w:p w:rsidR="004E6713" w:rsidRPr="004D2738" w:rsidRDefault="004E6713" w:rsidP="004E6713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iCs/>
          <w:sz w:val="24"/>
          <w:szCs w:val="24"/>
        </w:rPr>
      </w:pPr>
      <w:r w:rsidRPr="004D2738">
        <w:rPr>
          <w:rFonts w:ascii="Times New Roman" w:eastAsia="Calibri" w:hAnsi="Times New Roman"/>
          <w:sz w:val="24"/>
          <w:szCs w:val="24"/>
        </w:rPr>
        <w:t xml:space="preserve"> В нарушение ч. </w:t>
      </w:r>
      <w:r w:rsidRPr="004D2738">
        <w:rPr>
          <w:rFonts w:ascii="Times New Roman" w:eastAsia="Calibri" w:hAnsi="Times New Roman"/>
          <w:iCs/>
          <w:sz w:val="24"/>
          <w:szCs w:val="24"/>
        </w:rPr>
        <w:t xml:space="preserve">15 статьи 21, ч.9 статьи 17 Закона 44-ФЗ Предприятием  планы и планы-графики закупок на 2018г., 2019г.  не разработаны, не утверждены и не размещены в ЕИС. </w:t>
      </w:r>
    </w:p>
    <w:p w:rsidR="00E077E9" w:rsidRDefault="004E6713" w:rsidP="004E6713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E6713">
        <w:rPr>
          <w:rFonts w:ascii="Times New Roman" w:hAnsi="Times New Roman"/>
          <w:bCs/>
          <w:sz w:val="24"/>
          <w:szCs w:val="24"/>
        </w:rPr>
        <w:t>В нарушение пункта 4 ст. 93 Закона 44-ФЗ в июле-августе 2019г. Предприятием осуществлена закупка товаров, работ, услуг у единственно</w:t>
      </w:r>
      <w:r w:rsidR="00E077E9">
        <w:rPr>
          <w:rFonts w:ascii="Times New Roman" w:hAnsi="Times New Roman"/>
          <w:bCs/>
          <w:sz w:val="24"/>
          <w:szCs w:val="24"/>
        </w:rPr>
        <w:t xml:space="preserve">го поставщика путем заключения </w:t>
      </w:r>
      <w:r w:rsidRPr="004E6713">
        <w:rPr>
          <w:rFonts w:ascii="Times New Roman" w:hAnsi="Times New Roman"/>
          <w:bCs/>
          <w:sz w:val="24"/>
          <w:szCs w:val="24"/>
        </w:rPr>
        <w:t xml:space="preserve"> договоров при превышении 2 млн. руб. общего объема таких закупок</w:t>
      </w:r>
      <w:r w:rsidR="00E077E9">
        <w:rPr>
          <w:rFonts w:ascii="Times New Roman" w:hAnsi="Times New Roman"/>
          <w:bCs/>
          <w:sz w:val="24"/>
          <w:szCs w:val="24"/>
        </w:rPr>
        <w:t>.</w:t>
      </w:r>
    </w:p>
    <w:p w:rsidR="004E6713" w:rsidRPr="004E6713" w:rsidRDefault="004E6713" w:rsidP="004E6713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i/>
          <w:sz w:val="24"/>
          <w:szCs w:val="24"/>
        </w:rPr>
      </w:pPr>
      <w:r w:rsidRPr="004E6713">
        <w:rPr>
          <w:rFonts w:ascii="Times New Roman" w:eastAsia="Calibri" w:hAnsi="Times New Roman"/>
          <w:sz w:val="24"/>
          <w:szCs w:val="24"/>
        </w:rPr>
        <w:t xml:space="preserve">В нарушение ч. 4 статьи 30  Закона </w:t>
      </w:r>
      <w:r w:rsidRPr="004E6713">
        <w:rPr>
          <w:rFonts w:ascii="Times New Roman" w:eastAsia="Calibri" w:hAnsi="Times New Roman"/>
          <w:bCs/>
          <w:sz w:val="24"/>
          <w:szCs w:val="24"/>
        </w:rPr>
        <w:t xml:space="preserve">44-ФЗ </w:t>
      </w:r>
      <w:r w:rsidRPr="004E6713">
        <w:rPr>
          <w:rFonts w:ascii="Times New Roman" w:eastAsia="Calibri" w:hAnsi="Times New Roman"/>
          <w:sz w:val="24"/>
          <w:szCs w:val="24"/>
        </w:rPr>
        <w:t>МУП «ЦОДИМ «Тимуровец»  не размещен в ЕИС  отчет за 2018год  об объеме закупок у субъектов малого предпринимательства, социально ориентированных некоммерческих организаций.</w:t>
      </w:r>
    </w:p>
    <w:p w:rsidR="00A57E5B" w:rsidRDefault="004E6713" w:rsidP="007E63ED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D1176A" w:rsidRDefault="00A57E5B" w:rsidP="007E63ED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По результатам проверки выдано представление.</w:t>
      </w:r>
    </w:p>
    <w:p w:rsidR="00AA4DEA" w:rsidRPr="00624961" w:rsidRDefault="004E6713" w:rsidP="00E077E9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7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bookmarkStart w:id="0" w:name="_GoBack"/>
      <w:bookmarkEnd w:id="0"/>
      <w:r w:rsidR="00105FE2" w:rsidRPr="0062496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Зав. ко</w:t>
      </w:r>
      <w:r w:rsidR="0062740F" w:rsidRPr="0062496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105FE2" w:rsidRPr="0062496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трольно-ревизионным сектором</w:t>
      </w:r>
      <w:r w:rsidR="00AA4DEA" w:rsidRPr="006249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105FE2" w:rsidRPr="00624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="003D4B94" w:rsidRPr="00624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="00105FE2" w:rsidRPr="00624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proofErr w:type="spellStart"/>
      <w:r w:rsidR="00105FE2" w:rsidRPr="00624961">
        <w:rPr>
          <w:rFonts w:ascii="Times New Roman" w:eastAsia="Times New Roman" w:hAnsi="Times New Roman" w:cs="Times New Roman"/>
          <w:sz w:val="24"/>
          <w:szCs w:val="24"/>
          <w:lang w:eastAsia="ru-RU"/>
        </w:rPr>
        <w:t>И.В.Майсак</w:t>
      </w:r>
      <w:proofErr w:type="spellEnd"/>
    </w:p>
    <w:p w:rsidR="004D2738" w:rsidRDefault="004D27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63ED" w:rsidRPr="00624961" w:rsidRDefault="007E63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E63ED" w:rsidRPr="006249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A1002"/>
    <w:multiLevelType w:val="hybridMultilevel"/>
    <w:tmpl w:val="9522DAA8"/>
    <w:lvl w:ilvl="0" w:tplc="9432C7E8">
      <w:start w:val="1"/>
      <w:numFmt w:val="decimal"/>
      <w:lvlText w:val="%1."/>
      <w:lvlJc w:val="left"/>
      <w:pPr>
        <w:ind w:left="768" w:hanging="408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BA2F7E"/>
    <w:multiLevelType w:val="multilevel"/>
    <w:tmpl w:val="3A2C14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5" w:hanging="2160"/>
      </w:pPr>
      <w:rPr>
        <w:rFonts w:hint="default"/>
      </w:rPr>
    </w:lvl>
  </w:abstractNum>
  <w:abstractNum w:abstractNumId="2">
    <w:nsid w:val="1C523AF3"/>
    <w:multiLevelType w:val="hybridMultilevel"/>
    <w:tmpl w:val="CD40BB60"/>
    <w:lvl w:ilvl="0" w:tplc="D7F8E03A">
      <w:start w:val="1"/>
      <w:numFmt w:val="decimal"/>
      <w:lvlText w:val="%1."/>
      <w:lvlJc w:val="left"/>
      <w:pPr>
        <w:ind w:left="894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70CD2F1A"/>
    <w:multiLevelType w:val="hybridMultilevel"/>
    <w:tmpl w:val="0032BB80"/>
    <w:lvl w:ilvl="0" w:tplc="4828B4D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C90A3E"/>
    <w:multiLevelType w:val="hybridMultilevel"/>
    <w:tmpl w:val="B10E16D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DEA"/>
    <w:rsid w:val="000015AF"/>
    <w:rsid w:val="00010AD1"/>
    <w:rsid w:val="00024E2C"/>
    <w:rsid w:val="00045AA3"/>
    <w:rsid w:val="000556E8"/>
    <w:rsid w:val="000706B7"/>
    <w:rsid w:val="000D062A"/>
    <w:rsid w:val="000D558C"/>
    <w:rsid w:val="000F2986"/>
    <w:rsid w:val="00105FE2"/>
    <w:rsid w:val="00177ECF"/>
    <w:rsid w:val="00180CE9"/>
    <w:rsid w:val="00187D5D"/>
    <w:rsid w:val="001A662D"/>
    <w:rsid w:val="001B0E4D"/>
    <w:rsid w:val="001E3D97"/>
    <w:rsid w:val="001F5C8D"/>
    <w:rsid w:val="00232DB6"/>
    <w:rsid w:val="00242F5A"/>
    <w:rsid w:val="00243BE5"/>
    <w:rsid w:val="002859B7"/>
    <w:rsid w:val="002F25B2"/>
    <w:rsid w:val="003D4B94"/>
    <w:rsid w:val="003F4F60"/>
    <w:rsid w:val="00431314"/>
    <w:rsid w:val="00446902"/>
    <w:rsid w:val="00463358"/>
    <w:rsid w:val="00494F3A"/>
    <w:rsid w:val="004B5BB3"/>
    <w:rsid w:val="004D2738"/>
    <w:rsid w:val="004E6713"/>
    <w:rsid w:val="005076B4"/>
    <w:rsid w:val="005A3105"/>
    <w:rsid w:val="005A527D"/>
    <w:rsid w:val="005B44B8"/>
    <w:rsid w:val="006040F9"/>
    <w:rsid w:val="006063CA"/>
    <w:rsid w:val="00624961"/>
    <w:rsid w:val="0062740F"/>
    <w:rsid w:val="006A5D78"/>
    <w:rsid w:val="006D6E7C"/>
    <w:rsid w:val="006F27C1"/>
    <w:rsid w:val="007160DB"/>
    <w:rsid w:val="0073711D"/>
    <w:rsid w:val="00755C7D"/>
    <w:rsid w:val="007C35D7"/>
    <w:rsid w:val="007E63ED"/>
    <w:rsid w:val="007F7732"/>
    <w:rsid w:val="00857687"/>
    <w:rsid w:val="008F3D6E"/>
    <w:rsid w:val="008F62C9"/>
    <w:rsid w:val="0092233B"/>
    <w:rsid w:val="00937F41"/>
    <w:rsid w:val="009D2D37"/>
    <w:rsid w:val="009F02C7"/>
    <w:rsid w:val="00A116E5"/>
    <w:rsid w:val="00A56EF2"/>
    <w:rsid w:val="00A57E5B"/>
    <w:rsid w:val="00A94111"/>
    <w:rsid w:val="00AA4DEA"/>
    <w:rsid w:val="00AF3566"/>
    <w:rsid w:val="00B470C3"/>
    <w:rsid w:val="00B505E9"/>
    <w:rsid w:val="00B9300C"/>
    <w:rsid w:val="00BC2F48"/>
    <w:rsid w:val="00BC5A34"/>
    <w:rsid w:val="00BD31D4"/>
    <w:rsid w:val="00C07B42"/>
    <w:rsid w:val="00C24035"/>
    <w:rsid w:val="00C751E6"/>
    <w:rsid w:val="00C84D67"/>
    <w:rsid w:val="00D1176A"/>
    <w:rsid w:val="00D91615"/>
    <w:rsid w:val="00DA1780"/>
    <w:rsid w:val="00E077E9"/>
    <w:rsid w:val="00E11B2C"/>
    <w:rsid w:val="00E3005C"/>
    <w:rsid w:val="00E407F5"/>
    <w:rsid w:val="00E70DC0"/>
    <w:rsid w:val="00E73AE0"/>
    <w:rsid w:val="00E757D8"/>
    <w:rsid w:val="00EE139D"/>
    <w:rsid w:val="00EE147D"/>
    <w:rsid w:val="00EF2F0A"/>
    <w:rsid w:val="00FC0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A4D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A4D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submitted">
    <w:name w:val="submitted"/>
    <w:basedOn w:val="a0"/>
    <w:rsid w:val="00AA4DEA"/>
  </w:style>
  <w:style w:type="character" w:customStyle="1" w:styleId="username">
    <w:name w:val="username"/>
    <w:basedOn w:val="a0"/>
    <w:rsid w:val="00AA4DEA"/>
  </w:style>
  <w:style w:type="character" w:styleId="a3">
    <w:name w:val="Hyperlink"/>
    <w:basedOn w:val="a0"/>
    <w:uiPriority w:val="99"/>
    <w:unhideWhenUsed/>
    <w:rsid w:val="00AA4DEA"/>
    <w:rPr>
      <w:color w:val="0000FF"/>
      <w:u w:val="single"/>
    </w:rPr>
  </w:style>
  <w:style w:type="character" w:customStyle="1" w:styleId="up-current-score">
    <w:name w:val="up-current-score"/>
    <w:basedOn w:val="a0"/>
    <w:rsid w:val="00AA4DEA"/>
  </w:style>
  <w:style w:type="character" w:customStyle="1" w:styleId="down-current-score">
    <w:name w:val="down-current-score"/>
    <w:basedOn w:val="a0"/>
    <w:rsid w:val="00AA4DEA"/>
  </w:style>
  <w:style w:type="paragraph" w:styleId="a4">
    <w:name w:val="Normal (Web)"/>
    <w:basedOn w:val="a"/>
    <w:uiPriority w:val="99"/>
    <w:semiHidden/>
    <w:unhideWhenUsed/>
    <w:rsid w:val="00AA4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A4DEA"/>
    <w:rPr>
      <w:b/>
      <w:bCs/>
    </w:rPr>
  </w:style>
  <w:style w:type="character" w:styleId="a6">
    <w:name w:val="Emphasis"/>
    <w:basedOn w:val="a0"/>
    <w:uiPriority w:val="20"/>
    <w:qFormat/>
    <w:rsid w:val="00AA4DE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A4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A4DEA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C07B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A4D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A4D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submitted">
    <w:name w:val="submitted"/>
    <w:basedOn w:val="a0"/>
    <w:rsid w:val="00AA4DEA"/>
  </w:style>
  <w:style w:type="character" w:customStyle="1" w:styleId="username">
    <w:name w:val="username"/>
    <w:basedOn w:val="a0"/>
    <w:rsid w:val="00AA4DEA"/>
  </w:style>
  <w:style w:type="character" w:styleId="a3">
    <w:name w:val="Hyperlink"/>
    <w:basedOn w:val="a0"/>
    <w:uiPriority w:val="99"/>
    <w:unhideWhenUsed/>
    <w:rsid w:val="00AA4DEA"/>
    <w:rPr>
      <w:color w:val="0000FF"/>
      <w:u w:val="single"/>
    </w:rPr>
  </w:style>
  <w:style w:type="character" w:customStyle="1" w:styleId="up-current-score">
    <w:name w:val="up-current-score"/>
    <w:basedOn w:val="a0"/>
    <w:rsid w:val="00AA4DEA"/>
  </w:style>
  <w:style w:type="character" w:customStyle="1" w:styleId="down-current-score">
    <w:name w:val="down-current-score"/>
    <w:basedOn w:val="a0"/>
    <w:rsid w:val="00AA4DEA"/>
  </w:style>
  <w:style w:type="paragraph" w:styleId="a4">
    <w:name w:val="Normal (Web)"/>
    <w:basedOn w:val="a"/>
    <w:uiPriority w:val="99"/>
    <w:semiHidden/>
    <w:unhideWhenUsed/>
    <w:rsid w:val="00AA4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A4DEA"/>
    <w:rPr>
      <w:b/>
      <w:bCs/>
    </w:rPr>
  </w:style>
  <w:style w:type="character" w:styleId="a6">
    <w:name w:val="Emphasis"/>
    <w:basedOn w:val="a0"/>
    <w:uiPriority w:val="20"/>
    <w:qFormat/>
    <w:rsid w:val="00AA4DE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A4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A4DEA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C07B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247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3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40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51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15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38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433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322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1639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731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752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9663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6916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09130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66559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23440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36167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93361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14692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401053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44088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25340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3832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8630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716748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6198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756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880652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7473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46340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6842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643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194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4429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РАЙФУ</Company>
  <LinksUpToDate>false</LinksUpToDate>
  <CharactersWithSpaces>2075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Шаболдина</dc:creator>
  <cp:lastModifiedBy>Администрация</cp:lastModifiedBy>
  <cp:revision>4</cp:revision>
  <cp:lastPrinted>2019-03-07T09:40:00Z</cp:lastPrinted>
  <dcterms:created xsi:type="dcterms:W3CDTF">2020-02-17T08:30:00Z</dcterms:created>
  <dcterms:modified xsi:type="dcterms:W3CDTF">2020-02-17T08:37:00Z</dcterms:modified>
</cp:coreProperties>
</file>