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F2B" w:rsidRDefault="003A6F2B" w:rsidP="00DA2A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3A6F2B" w:rsidRDefault="003A6F2B" w:rsidP="00DA2A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ПОЧЕПСКОГО РАЙОНА</w:t>
      </w:r>
    </w:p>
    <w:p w:rsidR="003A6F2B" w:rsidRDefault="003A6F2B" w:rsidP="00DA2A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БРЯНСКОЙ ОБЛАСТИ</w:t>
      </w:r>
    </w:p>
    <w:p w:rsidR="003A6F2B" w:rsidRDefault="003A6F2B" w:rsidP="00DA2A0B">
      <w:pPr>
        <w:jc w:val="center"/>
        <w:rPr>
          <w:b/>
          <w:sz w:val="28"/>
          <w:szCs w:val="28"/>
        </w:rPr>
      </w:pPr>
    </w:p>
    <w:p w:rsidR="003A6F2B" w:rsidRDefault="003A6F2B" w:rsidP="00DA2A0B">
      <w:pPr>
        <w:jc w:val="center"/>
        <w:rPr>
          <w:b/>
          <w:sz w:val="28"/>
          <w:szCs w:val="28"/>
        </w:rPr>
      </w:pPr>
    </w:p>
    <w:p w:rsidR="003A6F2B" w:rsidRDefault="003A6F2B" w:rsidP="00DA2A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3A6F2B" w:rsidRDefault="003A6F2B" w:rsidP="00DA2A0B">
      <w:pPr>
        <w:autoSpaceDE w:val="0"/>
        <w:adjustRightInd w:val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</w:t>
      </w:r>
    </w:p>
    <w:p w:rsidR="003A6F2B" w:rsidRDefault="003A6F2B" w:rsidP="00DA2A0B">
      <w:pPr>
        <w:pStyle w:val="NormalWeb"/>
        <w:rPr>
          <w:rFonts w:ascii="Times New Roman" w:cs="Times New Roman"/>
          <w:sz w:val="28"/>
          <w:szCs w:val="28"/>
        </w:rPr>
      </w:pPr>
    </w:p>
    <w:p w:rsidR="003A6F2B" w:rsidRDefault="003A6F2B" w:rsidP="00DA2A0B">
      <w:pPr>
        <w:pStyle w:val="NormalWeb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 xml:space="preserve">от </w:t>
      </w:r>
      <w:r>
        <w:rPr>
          <w:rFonts w:ascii="Times New Roman" w:cs="Times New Roman"/>
          <w:sz w:val="28"/>
          <w:szCs w:val="28"/>
          <w:u w:val="single"/>
        </w:rPr>
        <w:t>29.10.2013 № 557</w:t>
      </w:r>
    </w:p>
    <w:p w:rsidR="003A6F2B" w:rsidRDefault="003A6F2B" w:rsidP="00DA2A0B">
      <w:pPr>
        <w:pStyle w:val="NormalWeb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г.Почеп</w:t>
      </w:r>
    </w:p>
    <w:p w:rsidR="003A6F2B" w:rsidRDefault="003A6F2B" w:rsidP="00DA2A0B">
      <w:pPr>
        <w:pStyle w:val="NormalWeb"/>
        <w:rPr>
          <w:rFonts w:ascii="Times New Roman" w:cs="Times New Roman"/>
          <w:sz w:val="28"/>
          <w:szCs w:val="28"/>
        </w:rPr>
      </w:pPr>
    </w:p>
    <w:p w:rsidR="003A6F2B" w:rsidRPr="00DA2A0B" w:rsidRDefault="003A6F2B" w:rsidP="00DA2A0B">
      <w:pPr>
        <w:pStyle w:val="NormalWeb"/>
        <w:tabs>
          <w:tab w:val="clear" w:pos="0"/>
          <w:tab w:val="left" w:pos="-426"/>
        </w:tabs>
        <w:ind w:firstLine="0"/>
        <w:rPr>
          <w:rFonts w:ascii="Times New Roman" w:cs="Times New Roman"/>
          <w:sz w:val="28"/>
          <w:szCs w:val="28"/>
        </w:rPr>
      </w:pPr>
    </w:p>
    <w:p w:rsidR="003A6F2B" w:rsidRPr="00DA2A0B" w:rsidRDefault="003A6F2B">
      <w:pPr>
        <w:rPr>
          <w:sz w:val="28"/>
        </w:rPr>
      </w:pPr>
      <w:r w:rsidRPr="00DA2A0B">
        <w:rPr>
          <w:sz w:val="28"/>
        </w:rPr>
        <w:t>О внесении изменений в постановление</w:t>
      </w:r>
    </w:p>
    <w:p w:rsidR="003A6F2B" w:rsidRDefault="003A6F2B">
      <w:pPr>
        <w:rPr>
          <w:sz w:val="28"/>
        </w:rPr>
      </w:pPr>
      <w:r>
        <w:rPr>
          <w:sz w:val="28"/>
        </w:rPr>
        <w:t xml:space="preserve">№ 882 от 31.12.2011г. «Об оплате труда </w:t>
      </w:r>
    </w:p>
    <w:p w:rsidR="003A6F2B" w:rsidRDefault="003A6F2B">
      <w:pPr>
        <w:rPr>
          <w:sz w:val="28"/>
        </w:rPr>
      </w:pPr>
      <w:r>
        <w:rPr>
          <w:sz w:val="28"/>
        </w:rPr>
        <w:t xml:space="preserve">работников методического кабинета, </w:t>
      </w:r>
    </w:p>
    <w:p w:rsidR="003A6F2B" w:rsidRDefault="003A6F2B">
      <w:pPr>
        <w:rPr>
          <w:sz w:val="28"/>
        </w:rPr>
      </w:pPr>
      <w:r>
        <w:rPr>
          <w:sz w:val="28"/>
        </w:rPr>
        <w:t xml:space="preserve">хозяйственно-эксплуатационной </w:t>
      </w:r>
    </w:p>
    <w:p w:rsidR="003A6F2B" w:rsidRDefault="003A6F2B">
      <w:pPr>
        <w:rPr>
          <w:sz w:val="28"/>
        </w:rPr>
      </w:pPr>
      <w:r>
        <w:rPr>
          <w:sz w:val="28"/>
        </w:rPr>
        <w:t>конторы, находящихся в ведении</w:t>
      </w:r>
    </w:p>
    <w:p w:rsidR="003A6F2B" w:rsidRDefault="003A6F2B">
      <w:pPr>
        <w:rPr>
          <w:sz w:val="28"/>
        </w:rPr>
      </w:pPr>
      <w:r>
        <w:rPr>
          <w:sz w:val="28"/>
        </w:rPr>
        <w:t xml:space="preserve">отдела образования </w:t>
      </w:r>
    </w:p>
    <w:p w:rsidR="003A6F2B" w:rsidRDefault="003A6F2B">
      <w:pPr>
        <w:rPr>
          <w:sz w:val="28"/>
        </w:rPr>
      </w:pPr>
      <w:r>
        <w:rPr>
          <w:sz w:val="28"/>
        </w:rPr>
        <w:t>администрации Почепского района</w:t>
      </w:r>
    </w:p>
    <w:p w:rsidR="003A6F2B" w:rsidRDefault="003A6F2B">
      <w:pPr>
        <w:rPr>
          <w:sz w:val="28"/>
        </w:rPr>
      </w:pPr>
    </w:p>
    <w:p w:rsidR="003A6F2B" w:rsidRDefault="003A6F2B">
      <w:pPr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  <w:r>
        <w:rPr>
          <w:sz w:val="28"/>
        </w:rPr>
        <w:tab/>
        <w:t>В соответствии с Трудовым кодексом Российской Федерации и в целях упорядочения оплаты труда работников методического кабинета, хозяйственно-эксплуатационной конторы, находящихся в ведении отдела образования администрации Почепского района,</w:t>
      </w:r>
    </w:p>
    <w:p w:rsidR="003A6F2B" w:rsidRDefault="003A6F2B" w:rsidP="00DA2A0B">
      <w:pPr>
        <w:jc w:val="both"/>
        <w:rPr>
          <w:b/>
          <w:sz w:val="28"/>
        </w:rPr>
      </w:pPr>
      <w:r w:rsidRPr="00DA2A0B">
        <w:rPr>
          <w:b/>
          <w:sz w:val="28"/>
        </w:rPr>
        <w:t>ПОСТАНОВЛЯЮ:</w:t>
      </w:r>
    </w:p>
    <w:p w:rsidR="003A6F2B" w:rsidRDefault="003A6F2B" w:rsidP="00D7168E">
      <w:pPr>
        <w:pStyle w:val="ListParagraph"/>
        <w:numPr>
          <w:ilvl w:val="0"/>
          <w:numId w:val="1"/>
        </w:numPr>
        <w:ind w:left="0" w:firstLine="709"/>
        <w:jc w:val="both"/>
        <w:rPr>
          <w:sz w:val="28"/>
        </w:rPr>
      </w:pPr>
      <w:r>
        <w:rPr>
          <w:sz w:val="28"/>
        </w:rPr>
        <w:t>Внести в постановление администрации Почепского района Брянской области № 882 от 31.12.2011г. «Об оплате труда работников методического кабинета, хозяйственно-эксплуатационной конторы, находящиеся в ведении отдела образования администрации Почепского района с 2 мая 2013 года следующие изменения и дополнения:</w:t>
      </w:r>
    </w:p>
    <w:p w:rsidR="003A6F2B" w:rsidRDefault="003A6F2B" w:rsidP="00A21973">
      <w:pPr>
        <w:pStyle w:val="ListParagraph"/>
        <w:numPr>
          <w:ilvl w:val="1"/>
          <w:numId w:val="1"/>
        </w:numPr>
        <w:tabs>
          <w:tab w:val="clear" w:pos="708"/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В приложении 1 «Порядок формирования и распределения фонда оплаты труда работников методического кабинета, хозяйственно-эксплуатационной конторы, находящихся в ведении отдела образования администрации Почепского района»:</w:t>
      </w:r>
    </w:p>
    <w:p w:rsidR="003A6F2B" w:rsidRPr="009A21D2" w:rsidRDefault="003A6F2B" w:rsidP="009A21D2">
      <w:pPr>
        <w:tabs>
          <w:tab w:val="clear" w:pos="708"/>
          <w:tab w:val="left" w:pos="567"/>
        </w:tabs>
        <w:ind w:firstLine="709"/>
        <w:jc w:val="both"/>
        <w:rPr>
          <w:sz w:val="28"/>
        </w:rPr>
      </w:pPr>
      <w:r>
        <w:rPr>
          <w:sz w:val="28"/>
        </w:rPr>
        <w:t>1.1.1п</w:t>
      </w:r>
      <w:r w:rsidRPr="009A21D2">
        <w:rPr>
          <w:sz w:val="28"/>
        </w:rPr>
        <w:t xml:space="preserve">ункт 1.3 </w:t>
      </w:r>
      <w:r>
        <w:rPr>
          <w:sz w:val="28"/>
        </w:rPr>
        <w:t>«</w:t>
      </w:r>
      <w:r w:rsidRPr="009A21D2">
        <w:rPr>
          <w:sz w:val="28"/>
        </w:rPr>
        <w:t>Фонд оплаты труда работников (ФОТ)  состоит из базового фонда (ФОТбаз) и стимулирующей (ФОТ стим)» заменить на пункт следующего содержания «Фонд оплаты труда работников (ФОТ) состоит из базового фонда (ФОТбаз), фонда компенсационных выплат (ФОТ КВ) и фонда стимулирующих выплат (ФОТ стим):</w:t>
      </w:r>
    </w:p>
    <w:p w:rsidR="003A6F2B" w:rsidRPr="009A21D2" w:rsidRDefault="003A6F2B" w:rsidP="009A21D2">
      <w:pPr>
        <w:pStyle w:val="ListParagraph"/>
        <w:tabs>
          <w:tab w:val="clear" w:pos="708"/>
          <w:tab w:val="left" w:pos="567"/>
        </w:tabs>
        <w:ind w:left="360"/>
        <w:jc w:val="both"/>
        <w:rPr>
          <w:sz w:val="28"/>
        </w:rPr>
      </w:pPr>
      <w:r>
        <w:rPr>
          <w:sz w:val="28"/>
        </w:rPr>
        <w:t xml:space="preserve">                               ФОТ= ФОТбаз+ФОТКВ+ФОТстим.</w:t>
      </w:r>
    </w:p>
    <w:p w:rsidR="003A6F2B" w:rsidRPr="00D7168E" w:rsidRDefault="003A6F2B" w:rsidP="00D7168E">
      <w:pPr>
        <w:pStyle w:val="ListParagraph"/>
        <w:numPr>
          <w:ilvl w:val="1"/>
          <w:numId w:val="1"/>
        </w:numPr>
        <w:ind w:left="0" w:firstLine="709"/>
        <w:jc w:val="both"/>
        <w:rPr>
          <w:sz w:val="28"/>
        </w:rPr>
      </w:pPr>
      <w:r w:rsidRPr="009A21D2">
        <w:rPr>
          <w:sz w:val="28"/>
        </w:rPr>
        <w:t>Приложение 2 «оклады (должностные оклады) работников методического кабинета, хозяйственно-эксплуатационной конторы, находящиеся в ведении отдела образования администрации Почепского района» изложить в следующей редакции (прилагается).</w:t>
      </w:r>
    </w:p>
    <w:p w:rsidR="003A6F2B" w:rsidRDefault="003A6F2B" w:rsidP="009A21D2">
      <w:pPr>
        <w:pStyle w:val="ListParagraph"/>
        <w:numPr>
          <w:ilvl w:val="1"/>
          <w:numId w:val="1"/>
        </w:numPr>
        <w:ind w:left="0" w:firstLine="705"/>
        <w:jc w:val="both"/>
        <w:rPr>
          <w:sz w:val="28"/>
        </w:rPr>
      </w:pPr>
      <w:r w:rsidRPr="009A21D2">
        <w:rPr>
          <w:sz w:val="28"/>
        </w:rPr>
        <w:t>Приложение 3 «Надбавки, повышающие размер оклада (должностного оклада) работникам методического кабинета, хозяйственно-эксплуатационной конторы, находящихся в ведении отдела образования администрации Почепского района (Нпов)» изложить в следующей редакции (прилагается).</w:t>
      </w:r>
    </w:p>
    <w:p w:rsidR="003A6F2B" w:rsidRDefault="003A6F2B" w:rsidP="009A21D2">
      <w:pPr>
        <w:pStyle w:val="ListParagraph"/>
        <w:numPr>
          <w:ilvl w:val="1"/>
          <w:numId w:val="1"/>
        </w:numPr>
        <w:ind w:left="0" w:firstLine="705"/>
        <w:jc w:val="both"/>
        <w:rPr>
          <w:sz w:val="28"/>
        </w:rPr>
      </w:pPr>
      <w:r>
        <w:rPr>
          <w:sz w:val="28"/>
        </w:rPr>
        <w:t>Приложение 4 «Порядок распределения стимулирующей части фонда оплаты труда работников хозяйственно-эксплуатационной конторы» исключить.</w:t>
      </w:r>
    </w:p>
    <w:p w:rsidR="003A6F2B" w:rsidRDefault="003A6F2B" w:rsidP="009A21D2">
      <w:pPr>
        <w:pStyle w:val="ListParagraph"/>
        <w:numPr>
          <w:ilvl w:val="1"/>
          <w:numId w:val="1"/>
        </w:numPr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 6 «Выплаты компенсационного характера работникам хозяйственно-эксплуатационной конторы»:</w:t>
      </w:r>
    </w:p>
    <w:p w:rsidR="003A6F2B" w:rsidRDefault="003A6F2B" w:rsidP="007417FD">
      <w:pPr>
        <w:pStyle w:val="ListParagraph"/>
        <w:tabs>
          <w:tab w:val="clear" w:pos="70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1.5.1пункт 1 дополнить предложением следующего содержания «Сторожам за работу в ночное время».</w:t>
      </w:r>
    </w:p>
    <w:p w:rsidR="003A6F2B" w:rsidRPr="00694B69" w:rsidRDefault="003A6F2B" w:rsidP="00694B69">
      <w:pPr>
        <w:pStyle w:val="BodyText"/>
        <w:ind w:firstLine="709"/>
        <w:rPr>
          <w:szCs w:val="28"/>
        </w:rPr>
      </w:pPr>
      <w:r>
        <w:rPr>
          <w:szCs w:val="28"/>
        </w:rPr>
        <w:t>1.5.2 пункт 2 дополнить предложениями  следующего содержания         «</w:t>
      </w:r>
      <w:r w:rsidRPr="007765AF">
        <w:rPr>
          <w:szCs w:val="28"/>
        </w:rPr>
        <w:t xml:space="preserve"> </w:t>
      </w:r>
      <w:r>
        <w:rPr>
          <w:szCs w:val="28"/>
        </w:rPr>
        <w:t>П</w:t>
      </w:r>
      <w:r w:rsidRPr="007765AF">
        <w:rPr>
          <w:szCs w:val="28"/>
        </w:rPr>
        <w:t>оварам  (за работу у горячих плит, электрожаровых шкафов и других аппаратов для жарения и выпечки)</w:t>
      </w:r>
      <w:r>
        <w:rPr>
          <w:szCs w:val="28"/>
        </w:rPr>
        <w:t xml:space="preserve">, </w:t>
      </w:r>
      <w:r w:rsidRPr="007765AF">
        <w:rPr>
          <w:szCs w:val="28"/>
        </w:rPr>
        <w:t xml:space="preserve"> операторам</w:t>
      </w:r>
      <w:r>
        <w:rPr>
          <w:szCs w:val="28"/>
        </w:rPr>
        <w:t xml:space="preserve">. </w:t>
      </w:r>
      <w:r w:rsidRPr="00694B69">
        <w:rPr>
          <w:szCs w:val="28"/>
        </w:rPr>
        <w:t>Техработникам</w:t>
      </w:r>
      <w:r>
        <w:rPr>
          <w:szCs w:val="28"/>
        </w:rPr>
        <w:t xml:space="preserve"> до 10 % оклада </w:t>
      </w:r>
      <w:r w:rsidRPr="00694B69">
        <w:rPr>
          <w:szCs w:val="28"/>
        </w:rPr>
        <w:t xml:space="preserve"> (</w:t>
      </w:r>
      <w:r>
        <w:rPr>
          <w:szCs w:val="28"/>
        </w:rPr>
        <w:t xml:space="preserve">должностного </w:t>
      </w:r>
      <w:r w:rsidRPr="00694B69">
        <w:rPr>
          <w:szCs w:val="28"/>
        </w:rPr>
        <w:t>оклада)</w:t>
      </w:r>
      <w:r>
        <w:rPr>
          <w:szCs w:val="28"/>
        </w:rPr>
        <w:t xml:space="preserve"> -</w:t>
      </w:r>
      <w:r w:rsidRPr="00694B69">
        <w:rPr>
          <w:szCs w:val="28"/>
        </w:rPr>
        <w:t xml:space="preserve"> за работ</w:t>
      </w:r>
      <w:r>
        <w:rPr>
          <w:szCs w:val="28"/>
        </w:rPr>
        <w:t>у с хлорсодержащими веществами».</w:t>
      </w:r>
      <w:r w:rsidRPr="00694B69">
        <w:rPr>
          <w:szCs w:val="28"/>
        </w:rPr>
        <w:t xml:space="preserve"> </w:t>
      </w:r>
    </w:p>
    <w:p w:rsidR="003A6F2B" w:rsidRDefault="003A6F2B" w:rsidP="009A21D2">
      <w:pPr>
        <w:pStyle w:val="ListParagraph"/>
        <w:numPr>
          <w:ilvl w:val="1"/>
          <w:numId w:val="1"/>
        </w:numPr>
        <w:ind w:left="0" w:firstLine="705"/>
        <w:jc w:val="both"/>
        <w:rPr>
          <w:sz w:val="28"/>
        </w:rPr>
      </w:pPr>
      <w:r>
        <w:rPr>
          <w:sz w:val="28"/>
        </w:rPr>
        <w:t>Добавить приложение 7 «Примерное положение о распределении стимулирующей части фонда оплаты труда работникам хозяйственно –эксплуатационной конторы» (прилагается).</w:t>
      </w:r>
    </w:p>
    <w:p w:rsidR="003A6F2B" w:rsidRDefault="003A6F2B" w:rsidP="009F452D">
      <w:pPr>
        <w:pStyle w:val="ListParagraph"/>
        <w:numPr>
          <w:ilvl w:val="0"/>
          <w:numId w:val="1"/>
        </w:numPr>
        <w:ind w:firstLine="349"/>
        <w:jc w:val="both"/>
        <w:rPr>
          <w:sz w:val="28"/>
        </w:rPr>
      </w:pPr>
      <w:r>
        <w:rPr>
          <w:sz w:val="28"/>
        </w:rPr>
        <w:t>Постановление вступает в силу с момента подписания и действует на правоотношения, возникшие с 2 мая 2013года.</w:t>
      </w:r>
    </w:p>
    <w:p w:rsidR="003A6F2B" w:rsidRDefault="003A6F2B" w:rsidP="009F452D">
      <w:pPr>
        <w:pStyle w:val="ListParagraph"/>
        <w:numPr>
          <w:ilvl w:val="0"/>
          <w:numId w:val="1"/>
        </w:numPr>
        <w:ind w:firstLine="349"/>
        <w:jc w:val="both"/>
        <w:rPr>
          <w:sz w:val="28"/>
        </w:rPr>
      </w:pPr>
      <w:r>
        <w:rPr>
          <w:sz w:val="28"/>
        </w:rPr>
        <w:t>Контроль за исполнением постановления возложить на первого заместителя главы администрации района Хохлову В.И.</w:t>
      </w:r>
    </w:p>
    <w:p w:rsidR="003A6F2B" w:rsidRDefault="003A6F2B" w:rsidP="009F452D">
      <w:pPr>
        <w:jc w:val="both"/>
        <w:rPr>
          <w:sz w:val="28"/>
        </w:rPr>
      </w:pPr>
    </w:p>
    <w:p w:rsidR="003A6F2B" w:rsidRDefault="003A6F2B" w:rsidP="009F452D">
      <w:pPr>
        <w:jc w:val="both"/>
        <w:rPr>
          <w:sz w:val="28"/>
        </w:rPr>
      </w:pPr>
    </w:p>
    <w:p w:rsidR="003A6F2B" w:rsidRDefault="003A6F2B" w:rsidP="009F452D">
      <w:pPr>
        <w:jc w:val="both"/>
        <w:rPr>
          <w:sz w:val="28"/>
        </w:rPr>
      </w:pPr>
    </w:p>
    <w:p w:rsidR="003A6F2B" w:rsidRPr="009F452D" w:rsidRDefault="003A6F2B" w:rsidP="009F452D">
      <w:pPr>
        <w:jc w:val="both"/>
        <w:rPr>
          <w:sz w:val="28"/>
        </w:rPr>
      </w:pPr>
      <w:r>
        <w:rPr>
          <w:sz w:val="28"/>
        </w:rPr>
        <w:tab/>
        <w:t>Глава администрации района                          А.Н.Граборов</w:t>
      </w:r>
    </w:p>
    <w:p w:rsidR="003A6F2B" w:rsidRPr="009A21D2" w:rsidRDefault="003A6F2B" w:rsidP="009A21D2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7168E">
      <w:pPr>
        <w:jc w:val="right"/>
        <w:rPr>
          <w:sz w:val="28"/>
        </w:rPr>
      </w:pPr>
      <w:r>
        <w:rPr>
          <w:sz w:val="28"/>
        </w:rPr>
        <w:t>Утверждены</w:t>
      </w:r>
    </w:p>
    <w:p w:rsidR="003A6F2B" w:rsidRDefault="003A6F2B" w:rsidP="00D7168E">
      <w:pPr>
        <w:jc w:val="right"/>
        <w:rPr>
          <w:sz w:val="28"/>
        </w:rPr>
      </w:pPr>
      <w:r>
        <w:rPr>
          <w:sz w:val="28"/>
        </w:rPr>
        <w:t>постановлением администрации</w:t>
      </w:r>
    </w:p>
    <w:p w:rsidR="003A6F2B" w:rsidRDefault="003A6F2B" w:rsidP="00D7168E">
      <w:pPr>
        <w:jc w:val="right"/>
        <w:rPr>
          <w:sz w:val="28"/>
        </w:rPr>
      </w:pPr>
      <w:r>
        <w:rPr>
          <w:sz w:val="28"/>
        </w:rPr>
        <w:t>Почепского района</w:t>
      </w:r>
    </w:p>
    <w:p w:rsidR="003A6F2B" w:rsidRDefault="003A6F2B" w:rsidP="00D7168E">
      <w:pPr>
        <w:jc w:val="right"/>
        <w:rPr>
          <w:sz w:val="28"/>
        </w:rPr>
      </w:pPr>
      <w:r>
        <w:rPr>
          <w:sz w:val="28"/>
        </w:rPr>
        <w:t xml:space="preserve">Брянской области </w:t>
      </w:r>
    </w:p>
    <w:p w:rsidR="003A6F2B" w:rsidRDefault="003A6F2B" w:rsidP="00D7168E">
      <w:pPr>
        <w:jc w:val="right"/>
        <w:rPr>
          <w:sz w:val="28"/>
        </w:rPr>
      </w:pPr>
      <w:r>
        <w:rPr>
          <w:sz w:val="28"/>
        </w:rPr>
        <w:t>От 29.10.2013г. №557</w:t>
      </w:r>
    </w:p>
    <w:p w:rsidR="003A6F2B" w:rsidRDefault="003A6F2B" w:rsidP="00D7168E">
      <w:pPr>
        <w:jc w:val="right"/>
        <w:rPr>
          <w:sz w:val="28"/>
        </w:rPr>
      </w:pPr>
      <w:r>
        <w:rPr>
          <w:sz w:val="28"/>
        </w:rPr>
        <w:t>(приложение 2)</w:t>
      </w:r>
    </w:p>
    <w:p w:rsidR="003A6F2B" w:rsidRDefault="003A6F2B" w:rsidP="00D7168E">
      <w:pPr>
        <w:jc w:val="right"/>
        <w:rPr>
          <w:sz w:val="28"/>
        </w:rPr>
      </w:pPr>
    </w:p>
    <w:p w:rsidR="003A6F2B" w:rsidRDefault="003A6F2B" w:rsidP="00D7168E">
      <w:pPr>
        <w:jc w:val="right"/>
        <w:rPr>
          <w:sz w:val="28"/>
        </w:rPr>
      </w:pPr>
    </w:p>
    <w:p w:rsidR="003A6F2B" w:rsidRDefault="003A6F2B" w:rsidP="00D7168E">
      <w:pPr>
        <w:jc w:val="right"/>
        <w:rPr>
          <w:sz w:val="28"/>
        </w:rPr>
      </w:pPr>
    </w:p>
    <w:p w:rsidR="003A6F2B" w:rsidRPr="00B96E29" w:rsidRDefault="003A6F2B" w:rsidP="00D7168E">
      <w:pPr>
        <w:jc w:val="center"/>
        <w:rPr>
          <w:b/>
          <w:sz w:val="28"/>
        </w:rPr>
      </w:pPr>
      <w:r w:rsidRPr="00B96E29">
        <w:rPr>
          <w:b/>
          <w:sz w:val="28"/>
        </w:rPr>
        <w:t>Оклады (должностные оклады)</w:t>
      </w:r>
    </w:p>
    <w:p w:rsidR="003A6F2B" w:rsidRPr="00B96E29" w:rsidRDefault="003A6F2B" w:rsidP="00D7168E">
      <w:pPr>
        <w:jc w:val="center"/>
        <w:rPr>
          <w:b/>
          <w:sz w:val="28"/>
        </w:rPr>
      </w:pPr>
      <w:r w:rsidRPr="00B96E29">
        <w:rPr>
          <w:b/>
          <w:sz w:val="28"/>
        </w:rPr>
        <w:t>работников методического кабинета, хозяйственно-эксплуатационной конторы, находящиеся в ведении отдела образования администрации Почепского района</w:t>
      </w:r>
    </w:p>
    <w:p w:rsidR="003A6F2B" w:rsidRDefault="003A6F2B" w:rsidP="00D7168E">
      <w:pPr>
        <w:jc w:val="center"/>
        <w:rPr>
          <w:sz w:val="28"/>
        </w:rPr>
      </w:pPr>
    </w:p>
    <w:p w:rsidR="003A6F2B" w:rsidRDefault="003A6F2B" w:rsidP="00D7168E">
      <w:pPr>
        <w:jc w:val="center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4"/>
        <w:gridCol w:w="5804"/>
        <w:gridCol w:w="3173"/>
      </w:tblGrid>
      <w:tr w:rsidR="003A6F2B" w:rsidTr="00DD0BAE">
        <w:tc>
          <w:tcPr>
            <w:tcW w:w="594" w:type="dxa"/>
          </w:tcPr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№ п/п</w:t>
            </w:r>
          </w:p>
        </w:tc>
        <w:tc>
          <w:tcPr>
            <w:tcW w:w="5804" w:type="dxa"/>
          </w:tcPr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Наименование должностей</w:t>
            </w:r>
          </w:p>
        </w:tc>
        <w:tc>
          <w:tcPr>
            <w:tcW w:w="3173" w:type="dxa"/>
          </w:tcPr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Оклад (должностной оклад), руб.</w:t>
            </w:r>
          </w:p>
        </w:tc>
      </w:tr>
      <w:tr w:rsidR="003A6F2B" w:rsidRPr="00B60598" w:rsidTr="00DD0BAE">
        <w:tc>
          <w:tcPr>
            <w:tcW w:w="594" w:type="dxa"/>
          </w:tcPr>
          <w:p w:rsidR="003A6F2B" w:rsidRPr="00DD0BAE" w:rsidRDefault="003A6F2B" w:rsidP="00DD0BAE">
            <w:pPr>
              <w:jc w:val="center"/>
              <w:rPr>
                <w:b/>
                <w:sz w:val="28"/>
              </w:rPr>
            </w:pPr>
          </w:p>
        </w:tc>
        <w:tc>
          <w:tcPr>
            <w:tcW w:w="5804" w:type="dxa"/>
          </w:tcPr>
          <w:p w:rsidR="003A6F2B" w:rsidRPr="00DD0BAE" w:rsidRDefault="003A6F2B" w:rsidP="00DD0BAE">
            <w:pPr>
              <w:jc w:val="center"/>
              <w:rPr>
                <w:b/>
                <w:sz w:val="28"/>
              </w:rPr>
            </w:pPr>
            <w:r w:rsidRPr="00DD0BAE">
              <w:rPr>
                <w:b/>
                <w:sz w:val="28"/>
                <w:szCs w:val="22"/>
              </w:rPr>
              <w:t>Методический кабинет</w:t>
            </w:r>
          </w:p>
        </w:tc>
        <w:tc>
          <w:tcPr>
            <w:tcW w:w="3173" w:type="dxa"/>
          </w:tcPr>
          <w:p w:rsidR="003A6F2B" w:rsidRPr="00DD0BAE" w:rsidRDefault="003A6F2B" w:rsidP="00DD0BAE">
            <w:pPr>
              <w:jc w:val="center"/>
              <w:rPr>
                <w:b/>
                <w:sz w:val="28"/>
              </w:rPr>
            </w:pPr>
          </w:p>
        </w:tc>
      </w:tr>
      <w:tr w:rsidR="003A6F2B" w:rsidTr="00DD0BAE">
        <w:tc>
          <w:tcPr>
            <w:tcW w:w="594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1</w:t>
            </w:r>
          </w:p>
        </w:tc>
        <w:tc>
          <w:tcPr>
            <w:tcW w:w="5804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Заведующая методкабинетом</w:t>
            </w:r>
          </w:p>
        </w:tc>
        <w:tc>
          <w:tcPr>
            <w:tcW w:w="3173" w:type="dxa"/>
          </w:tcPr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5375</w:t>
            </w:r>
          </w:p>
        </w:tc>
      </w:tr>
      <w:tr w:rsidR="003A6F2B" w:rsidTr="00DD0BAE">
        <w:tc>
          <w:tcPr>
            <w:tcW w:w="594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2</w:t>
            </w:r>
          </w:p>
        </w:tc>
        <w:tc>
          <w:tcPr>
            <w:tcW w:w="5804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Методист</w:t>
            </w:r>
          </w:p>
        </w:tc>
        <w:tc>
          <w:tcPr>
            <w:tcW w:w="3173" w:type="dxa"/>
          </w:tcPr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4887</w:t>
            </w:r>
          </w:p>
        </w:tc>
      </w:tr>
      <w:tr w:rsidR="003A6F2B" w:rsidTr="00DD0BAE">
        <w:tc>
          <w:tcPr>
            <w:tcW w:w="594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3</w:t>
            </w:r>
          </w:p>
        </w:tc>
        <w:tc>
          <w:tcPr>
            <w:tcW w:w="5804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Секретарь-машинистка</w:t>
            </w:r>
          </w:p>
        </w:tc>
        <w:tc>
          <w:tcPr>
            <w:tcW w:w="3173" w:type="dxa"/>
          </w:tcPr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2463</w:t>
            </w:r>
          </w:p>
        </w:tc>
      </w:tr>
      <w:tr w:rsidR="003A6F2B" w:rsidTr="00DD0BAE">
        <w:tc>
          <w:tcPr>
            <w:tcW w:w="594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4</w:t>
            </w:r>
          </w:p>
        </w:tc>
        <w:tc>
          <w:tcPr>
            <w:tcW w:w="5804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 xml:space="preserve">Уборщик служебных помещений </w:t>
            </w:r>
          </w:p>
        </w:tc>
        <w:tc>
          <w:tcPr>
            <w:tcW w:w="3173" w:type="dxa"/>
          </w:tcPr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2260</w:t>
            </w:r>
          </w:p>
        </w:tc>
      </w:tr>
      <w:tr w:rsidR="003A6F2B" w:rsidRPr="00B60598" w:rsidTr="00DD0BAE">
        <w:tc>
          <w:tcPr>
            <w:tcW w:w="594" w:type="dxa"/>
          </w:tcPr>
          <w:p w:rsidR="003A6F2B" w:rsidRPr="00DD0BAE" w:rsidRDefault="003A6F2B" w:rsidP="00DD0BAE">
            <w:pPr>
              <w:jc w:val="both"/>
              <w:rPr>
                <w:b/>
                <w:sz w:val="28"/>
              </w:rPr>
            </w:pPr>
          </w:p>
        </w:tc>
        <w:tc>
          <w:tcPr>
            <w:tcW w:w="5804" w:type="dxa"/>
          </w:tcPr>
          <w:p w:rsidR="003A6F2B" w:rsidRPr="00DD0BAE" w:rsidRDefault="003A6F2B" w:rsidP="00DD0BAE">
            <w:pPr>
              <w:jc w:val="both"/>
              <w:rPr>
                <w:b/>
                <w:sz w:val="28"/>
              </w:rPr>
            </w:pPr>
            <w:r w:rsidRPr="00DD0BAE">
              <w:rPr>
                <w:b/>
                <w:sz w:val="28"/>
                <w:szCs w:val="22"/>
              </w:rPr>
              <w:t>Хозяйственно-эксплуатационная контора</w:t>
            </w:r>
          </w:p>
        </w:tc>
        <w:tc>
          <w:tcPr>
            <w:tcW w:w="3173" w:type="dxa"/>
          </w:tcPr>
          <w:p w:rsidR="003A6F2B" w:rsidRPr="00DD0BAE" w:rsidRDefault="003A6F2B" w:rsidP="00DD0BAE">
            <w:pPr>
              <w:jc w:val="center"/>
              <w:rPr>
                <w:b/>
                <w:sz w:val="28"/>
              </w:rPr>
            </w:pPr>
          </w:p>
        </w:tc>
      </w:tr>
      <w:tr w:rsidR="003A6F2B" w:rsidTr="00DD0BAE">
        <w:tc>
          <w:tcPr>
            <w:tcW w:w="594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1</w:t>
            </w:r>
          </w:p>
        </w:tc>
        <w:tc>
          <w:tcPr>
            <w:tcW w:w="5804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Начальник хозяйственно-эксплуатационной конторы</w:t>
            </w:r>
          </w:p>
        </w:tc>
        <w:tc>
          <w:tcPr>
            <w:tcW w:w="3173" w:type="dxa"/>
          </w:tcPr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4731</w:t>
            </w:r>
          </w:p>
        </w:tc>
      </w:tr>
      <w:tr w:rsidR="003A6F2B" w:rsidTr="00DD0BAE">
        <w:tc>
          <w:tcPr>
            <w:tcW w:w="594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2</w:t>
            </w:r>
          </w:p>
        </w:tc>
        <w:tc>
          <w:tcPr>
            <w:tcW w:w="5804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Инженер</w:t>
            </w:r>
          </w:p>
        </w:tc>
        <w:tc>
          <w:tcPr>
            <w:tcW w:w="3173" w:type="dxa"/>
          </w:tcPr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4379</w:t>
            </w:r>
          </w:p>
        </w:tc>
      </w:tr>
      <w:tr w:rsidR="003A6F2B" w:rsidTr="00DD0BAE">
        <w:tc>
          <w:tcPr>
            <w:tcW w:w="594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3</w:t>
            </w:r>
          </w:p>
        </w:tc>
        <w:tc>
          <w:tcPr>
            <w:tcW w:w="5804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Заведующий складом</w:t>
            </w:r>
          </w:p>
        </w:tc>
        <w:tc>
          <w:tcPr>
            <w:tcW w:w="3173" w:type="dxa"/>
          </w:tcPr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2064</w:t>
            </w:r>
          </w:p>
        </w:tc>
      </w:tr>
      <w:tr w:rsidR="003A6F2B" w:rsidTr="00DD0BAE">
        <w:tc>
          <w:tcPr>
            <w:tcW w:w="594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4</w:t>
            </w:r>
          </w:p>
        </w:tc>
        <w:tc>
          <w:tcPr>
            <w:tcW w:w="5804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Механик</w:t>
            </w:r>
          </w:p>
        </w:tc>
        <w:tc>
          <w:tcPr>
            <w:tcW w:w="3173" w:type="dxa"/>
          </w:tcPr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4051</w:t>
            </w:r>
          </w:p>
        </w:tc>
      </w:tr>
      <w:tr w:rsidR="003A6F2B" w:rsidTr="00DD0BAE">
        <w:tc>
          <w:tcPr>
            <w:tcW w:w="594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5</w:t>
            </w:r>
          </w:p>
        </w:tc>
        <w:tc>
          <w:tcPr>
            <w:tcW w:w="5804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Мастер участка</w:t>
            </w:r>
          </w:p>
        </w:tc>
        <w:tc>
          <w:tcPr>
            <w:tcW w:w="3173" w:type="dxa"/>
          </w:tcPr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4051</w:t>
            </w:r>
          </w:p>
        </w:tc>
      </w:tr>
      <w:tr w:rsidR="003A6F2B" w:rsidTr="00DD0BAE">
        <w:tc>
          <w:tcPr>
            <w:tcW w:w="594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6</w:t>
            </w:r>
          </w:p>
        </w:tc>
        <w:tc>
          <w:tcPr>
            <w:tcW w:w="5804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Водитель легкового и грузового автомобиля, автобуса  всех типов*</w:t>
            </w:r>
          </w:p>
        </w:tc>
        <w:tc>
          <w:tcPr>
            <w:tcW w:w="3173" w:type="dxa"/>
          </w:tcPr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2292</w:t>
            </w:r>
          </w:p>
        </w:tc>
      </w:tr>
      <w:tr w:rsidR="003A6F2B" w:rsidTr="00DD0BAE">
        <w:tc>
          <w:tcPr>
            <w:tcW w:w="594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4</w:t>
            </w:r>
          </w:p>
        </w:tc>
        <w:tc>
          <w:tcPr>
            <w:tcW w:w="5804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Рабочий по обслуживанию зданий и сооружений</w:t>
            </w:r>
          </w:p>
        </w:tc>
        <w:tc>
          <w:tcPr>
            <w:tcW w:w="3173" w:type="dxa"/>
          </w:tcPr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2542</w:t>
            </w:r>
          </w:p>
        </w:tc>
      </w:tr>
      <w:tr w:rsidR="003A6F2B" w:rsidTr="00DD0BAE">
        <w:tc>
          <w:tcPr>
            <w:tcW w:w="594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5</w:t>
            </w:r>
          </w:p>
        </w:tc>
        <w:tc>
          <w:tcPr>
            <w:tcW w:w="5804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Сантехник</w:t>
            </w:r>
          </w:p>
        </w:tc>
        <w:tc>
          <w:tcPr>
            <w:tcW w:w="3173" w:type="dxa"/>
          </w:tcPr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2542</w:t>
            </w:r>
          </w:p>
        </w:tc>
      </w:tr>
      <w:tr w:rsidR="003A6F2B" w:rsidTr="00DD0BAE">
        <w:tc>
          <w:tcPr>
            <w:tcW w:w="594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6</w:t>
            </w:r>
          </w:p>
        </w:tc>
        <w:tc>
          <w:tcPr>
            <w:tcW w:w="5804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Электрогазосварщик</w:t>
            </w:r>
          </w:p>
        </w:tc>
        <w:tc>
          <w:tcPr>
            <w:tcW w:w="3173" w:type="dxa"/>
          </w:tcPr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2542</w:t>
            </w:r>
          </w:p>
        </w:tc>
      </w:tr>
      <w:tr w:rsidR="003A6F2B" w:rsidTr="00DD0BAE">
        <w:tc>
          <w:tcPr>
            <w:tcW w:w="594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7</w:t>
            </w:r>
          </w:p>
        </w:tc>
        <w:tc>
          <w:tcPr>
            <w:tcW w:w="5804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Электрик</w:t>
            </w:r>
          </w:p>
        </w:tc>
        <w:tc>
          <w:tcPr>
            <w:tcW w:w="3173" w:type="dxa"/>
          </w:tcPr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2542</w:t>
            </w:r>
          </w:p>
        </w:tc>
      </w:tr>
      <w:tr w:rsidR="003A6F2B" w:rsidTr="00DD0BAE">
        <w:tc>
          <w:tcPr>
            <w:tcW w:w="594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8</w:t>
            </w:r>
          </w:p>
        </w:tc>
        <w:tc>
          <w:tcPr>
            <w:tcW w:w="5804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Слесарь контрольно-измерительных приборов и автоматики</w:t>
            </w:r>
          </w:p>
        </w:tc>
        <w:tc>
          <w:tcPr>
            <w:tcW w:w="3173" w:type="dxa"/>
          </w:tcPr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2542</w:t>
            </w:r>
          </w:p>
        </w:tc>
      </w:tr>
      <w:tr w:rsidR="003A6F2B" w:rsidTr="00DD0BAE">
        <w:tc>
          <w:tcPr>
            <w:tcW w:w="594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9</w:t>
            </w:r>
          </w:p>
        </w:tc>
        <w:tc>
          <w:tcPr>
            <w:tcW w:w="5804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Инженер-технолог</w:t>
            </w:r>
          </w:p>
        </w:tc>
        <w:tc>
          <w:tcPr>
            <w:tcW w:w="3173" w:type="dxa"/>
          </w:tcPr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4051</w:t>
            </w:r>
          </w:p>
        </w:tc>
      </w:tr>
      <w:tr w:rsidR="003A6F2B" w:rsidRPr="00E70D12" w:rsidTr="00DD0BAE">
        <w:tc>
          <w:tcPr>
            <w:tcW w:w="594" w:type="dxa"/>
          </w:tcPr>
          <w:p w:rsidR="003A6F2B" w:rsidRPr="00DD0BAE" w:rsidRDefault="003A6F2B" w:rsidP="00DD0BAE">
            <w:pPr>
              <w:jc w:val="both"/>
              <w:rPr>
                <w:b/>
                <w:sz w:val="28"/>
              </w:rPr>
            </w:pPr>
          </w:p>
        </w:tc>
        <w:tc>
          <w:tcPr>
            <w:tcW w:w="5804" w:type="dxa"/>
          </w:tcPr>
          <w:p w:rsidR="003A6F2B" w:rsidRPr="00DD0BAE" w:rsidRDefault="003A6F2B" w:rsidP="00DD0BAE">
            <w:pPr>
              <w:jc w:val="both"/>
              <w:rPr>
                <w:b/>
                <w:sz w:val="28"/>
              </w:rPr>
            </w:pPr>
            <w:r w:rsidRPr="00DD0BAE">
              <w:rPr>
                <w:b/>
                <w:sz w:val="28"/>
                <w:szCs w:val="22"/>
              </w:rPr>
              <w:t>Штатные единицы, переведенные в хозяйственно-эксплуатационную контору со школ:</w:t>
            </w:r>
          </w:p>
        </w:tc>
        <w:tc>
          <w:tcPr>
            <w:tcW w:w="3173" w:type="dxa"/>
          </w:tcPr>
          <w:p w:rsidR="003A6F2B" w:rsidRPr="00DD0BAE" w:rsidRDefault="003A6F2B" w:rsidP="00DD0BAE">
            <w:pPr>
              <w:jc w:val="center"/>
              <w:rPr>
                <w:b/>
                <w:sz w:val="28"/>
              </w:rPr>
            </w:pPr>
          </w:p>
        </w:tc>
      </w:tr>
      <w:tr w:rsidR="003A6F2B" w:rsidTr="00DD0BAE">
        <w:tc>
          <w:tcPr>
            <w:tcW w:w="594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1</w:t>
            </w:r>
          </w:p>
        </w:tc>
        <w:tc>
          <w:tcPr>
            <w:tcW w:w="5804" w:type="dxa"/>
          </w:tcPr>
          <w:p w:rsidR="003A6F2B" w:rsidRPr="00DD0BAE" w:rsidRDefault="003A6F2B" w:rsidP="00B8357A">
            <w:pPr>
              <w:rPr>
                <w:sz w:val="28"/>
              </w:rPr>
            </w:pPr>
            <w:r w:rsidRPr="00DD0BAE">
              <w:rPr>
                <w:sz w:val="28"/>
                <w:szCs w:val="22"/>
              </w:rPr>
              <w:t>Тех</w:t>
            </w:r>
            <w:r>
              <w:rPr>
                <w:sz w:val="28"/>
                <w:szCs w:val="22"/>
              </w:rPr>
              <w:t xml:space="preserve">нический </w:t>
            </w:r>
            <w:r w:rsidRPr="00DD0BAE">
              <w:rPr>
                <w:sz w:val="28"/>
                <w:szCs w:val="22"/>
              </w:rPr>
              <w:t xml:space="preserve">работник </w:t>
            </w:r>
            <w:r>
              <w:rPr>
                <w:sz w:val="28"/>
                <w:szCs w:val="22"/>
              </w:rPr>
              <w:t>(базовая единица (4000)*коэффициент должности *(1,1)*коэффициент разряда (1,3)</w:t>
            </w:r>
          </w:p>
        </w:tc>
        <w:tc>
          <w:tcPr>
            <w:tcW w:w="3173" w:type="dxa"/>
          </w:tcPr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5720</w:t>
            </w:r>
          </w:p>
        </w:tc>
      </w:tr>
      <w:tr w:rsidR="003A6F2B" w:rsidTr="00DD0BAE">
        <w:tc>
          <w:tcPr>
            <w:tcW w:w="594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2</w:t>
            </w:r>
          </w:p>
        </w:tc>
        <w:tc>
          <w:tcPr>
            <w:tcW w:w="5804" w:type="dxa"/>
          </w:tcPr>
          <w:p w:rsidR="003A6F2B" w:rsidRPr="00DD0BAE" w:rsidRDefault="003A6F2B" w:rsidP="004E1FF0">
            <w:pPr>
              <w:rPr>
                <w:sz w:val="28"/>
              </w:rPr>
            </w:pPr>
            <w:r w:rsidRPr="00DD0BAE">
              <w:rPr>
                <w:sz w:val="28"/>
                <w:szCs w:val="22"/>
              </w:rPr>
              <w:t>Оператор</w:t>
            </w:r>
            <w:r>
              <w:rPr>
                <w:sz w:val="28"/>
                <w:szCs w:val="22"/>
              </w:rPr>
              <w:t>: базовая единица (4000)*коэффициент должности *(1,1)*коэффициент разряда (1,35)</w:t>
            </w:r>
          </w:p>
        </w:tc>
        <w:tc>
          <w:tcPr>
            <w:tcW w:w="3173" w:type="dxa"/>
          </w:tcPr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5940</w:t>
            </w:r>
          </w:p>
        </w:tc>
      </w:tr>
      <w:tr w:rsidR="003A6F2B" w:rsidTr="00DD0BAE">
        <w:tc>
          <w:tcPr>
            <w:tcW w:w="594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3</w:t>
            </w:r>
          </w:p>
        </w:tc>
        <w:tc>
          <w:tcPr>
            <w:tcW w:w="5804" w:type="dxa"/>
          </w:tcPr>
          <w:p w:rsidR="003A6F2B" w:rsidRPr="00DD0BAE" w:rsidRDefault="003A6F2B" w:rsidP="004E1FF0">
            <w:pPr>
              <w:rPr>
                <w:sz w:val="28"/>
              </w:rPr>
            </w:pPr>
            <w:r w:rsidRPr="00DD0BAE">
              <w:rPr>
                <w:sz w:val="28"/>
                <w:szCs w:val="22"/>
              </w:rPr>
              <w:t>Начальник котельной</w:t>
            </w:r>
            <w:r>
              <w:rPr>
                <w:sz w:val="28"/>
                <w:szCs w:val="22"/>
              </w:rPr>
              <w:t>: базовая единица (4000)*коэффициент должности *(1,1)*коэффициент разряда (1,5)</w:t>
            </w:r>
          </w:p>
        </w:tc>
        <w:tc>
          <w:tcPr>
            <w:tcW w:w="3173" w:type="dxa"/>
          </w:tcPr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6600</w:t>
            </w:r>
          </w:p>
        </w:tc>
      </w:tr>
      <w:tr w:rsidR="003A6F2B" w:rsidTr="00DD0BAE">
        <w:tc>
          <w:tcPr>
            <w:tcW w:w="594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4</w:t>
            </w:r>
          </w:p>
        </w:tc>
        <w:tc>
          <w:tcPr>
            <w:tcW w:w="5804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Гардеробщик</w:t>
            </w:r>
          </w:p>
        </w:tc>
        <w:tc>
          <w:tcPr>
            <w:tcW w:w="3173" w:type="dxa"/>
          </w:tcPr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5720</w:t>
            </w:r>
          </w:p>
        </w:tc>
      </w:tr>
      <w:tr w:rsidR="003A6F2B" w:rsidTr="00DD0BAE">
        <w:tc>
          <w:tcPr>
            <w:tcW w:w="594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5</w:t>
            </w:r>
          </w:p>
        </w:tc>
        <w:tc>
          <w:tcPr>
            <w:tcW w:w="5804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Дворник</w:t>
            </w:r>
          </w:p>
        </w:tc>
        <w:tc>
          <w:tcPr>
            <w:tcW w:w="3173" w:type="dxa"/>
          </w:tcPr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5720</w:t>
            </w:r>
          </w:p>
        </w:tc>
      </w:tr>
      <w:tr w:rsidR="003A6F2B" w:rsidTr="00DD0BAE">
        <w:tc>
          <w:tcPr>
            <w:tcW w:w="594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>
              <w:rPr>
                <w:sz w:val="28"/>
                <w:szCs w:val="22"/>
              </w:rPr>
              <w:t>6</w:t>
            </w:r>
          </w:p>
        </w:tc>
        <w:tc>
          <w:tcPr>
            <w:tcW w:w="5804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сторож</w:t>
            </w:r>
          </w:p>
        </w:tc>
        <w:tc>
          <w:tcPr>
            <w:tcW w:w="3173" w:type="dxa"/>
          </w:tcPr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5720</w:t>
            </w:r>
          </w:p>
        </w:tc>
      </w:tr>
      <w:tr w:rsidR="003A6F2B" w:rsidTr="00DD0BAE">
        <w:tc>
          <w:tcPr>
            <w:tcW w:w="594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>
              <w:rPr>
                <w:sz w:val="28"/>
                <w:szCs w:val="22"/>
              </w:rPr>
              <w:t>7</w:t>
            </w:r>
          </w:p>
        </w:tc>
        <w:tc>
          <w:tcPr>
            <w:tcW w:w="5804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Повар:</w:t>
            </w:r>
          </w:p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- 1 разряд</w:t>
            </w:r>
          </w:p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-2разряд</w:t>
            </w:r>
          </w:p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-3 разряд</w:t>
            </w:r>
          </w:p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-4 разряд</w:t>
            </w:r>
          </w:p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5-разряд</w:t>
            </w:r>
            <w:r>
              <w:rPr>
                <w:sz w:val="28"/>
                <w:szCs w:val="22"/>
              </w:rPr>
              <w:t>*</w:t>
            </w:r>
          </w:p>
        </w:tc>
        <w:tc>
          <w:tcPr>
            <w:tcW w:w="3173" w:type="dxa"/>
          </w:tcPr>
          <w:p w:rsidR="003A6F2B" w:rsidRPr="00DD0BAE" w:rsidRDefault="003A6F2B" w:rsidP="00DD0BAE">
            <w:pPr>
              <w:jc w:val="center"/>
              <w:rPr>
                <w:sz w:val="28"/>
              </w:rPr>
            </w:pPr>
          </w:p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5720</w:t>
            </w:r>
          </w:p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5940</w:t>
            </w:r>
          </w:p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6160</w:t>
            </w:r>
          </w:p>
          <w:p w:rsidR="003A6F2B" w:rsidRPr="00DD0BAE" w:rsidRDefault="003A6F2B" w:rsidP="00DD0BAE">
            <w:pPr>
              <w:jc w:val="center"/>
              <w:rPr>
                <w:sz w:val="28"/>
              </w:rPr>
            </w:pPr>
            <w:r>
              <w:rPr>
                <w:sz w:val="28"/>
                <w:szCs w:val="22"/>
              </w:rPr>
              <w:t>6900</w:t>
            </w:r>
          </w:p>
          <w:p w:rsidR="003A6F2B" w:rsidRPr="00DD0BAE" w:rsidRDefault="003A6F2B" w:rsidP="00DD0BAE">
            <w:pPr>
              <w:jc w:val="center"/>
              <w:rPr>
                <w:sz w:val="28"/>
              </w:rPr>
            </w:pPr>
            <w:r>
              <w:rPr>
                <w:sz w:val="28"/>
                <w:szCs w:val="22"/>
              </w:rPr>
              <w:t>7130</w:t>
            </w:r>
          </w:p>
        </w:tc>
      </w:tr>
      <w:tr w:rsidR="003A6F2B" w:rsidTr="00DD0BAE">
        <w:tc>
          <w:tcPr>
            <w:tcW w:w="594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>
              <w:rPr>
                <w:sz w:val="28"/>
                <w:szCs w:val="22"/>
              </w:rPr>
              <w:t>8</w:t>
            </w:r>
          </w:p>
        </w:tc>
        <w:tc>
          <w:tcPr>
            <w:tcW w:w="5804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Кухонный работник</w:t>
            </w:r>
          </w:p>
        </w:tc>
        <w:tc>
          <w:tcPr>
            <w:tcW w:w="3173" w:type="dxa"/>
          </w:tcPr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5720</w:t>
            </w:r>
          </w:p>
        </w:tc>
      </w:tr>
      <w:tr w:rsidR="003A6F2B" w:rsidTr="00DD0BAE">
        <w:tc>
          <w:tcPr>
            <w:tcW w:w="594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>
              <w:rPr>
                <w:sz w:val="28"/>
                <w:szCs w:val="22"/>
              </w:rPr>
              <w:t>9</w:t>
            </w:r>
          </w:p>
        </w:tc>
        <w:tc>
          <w:tcPr>
            <w:tcW w:w="5804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Помощник повара</w:t>
            </w:r>
          </w:p>
        </w:tc>
        <w:tc>
          <w:tcPr>
            <w:tcW w:w="3173" w:type="dxa"/>
          </w:tcPr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5720</w:t>
            </w:r>
          </w:p>
        </w:tc>
      </w:tr>
      <w:tr w:rsidR="003A6F2B" w:rsidTr="00DD0BAE">
        <w:tc>
          <w:tcPr>
            <w:tcW w:w="594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1</w:t>
            </w:r>
            <w:r>
              <w:rPr>
                <w:sz w:val="28"/>
                <w:szCs w:val="22"/>
              </w:rPr>
              <w:t>0</w:t>
            </w:r>
          </w:p>
        </w:tc>
        <w:tc>
          <w:tcPr>
            <w:tcW w:w="5804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Сантехник</w:t>
            </w:r>
          </w:p>
        </w:tc>
        <w:tc>
          <w:tcPr>
            <w:tcW w:w="3173" w:type="dxa"/>
          </w:tcPr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6600</w:t>
            </w:r>
          </w:p>
        </w:tc>
      </w:tr>
    </w:tbl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  <w:r>
        <w:rPr>
          <w:sz w:val="28"/>
        </w:rPr>
        <w:tab/>
        <w:t>Примечание*: устанавливается оклад водителю при работе на двух и более автомобилях (легковом, грузовом, автобусе)</w:t>
      </w: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9A21D2">
      <w:pPr>
        <w:jc w:val="right"/>
        <w:rPr>
          <w:sz w:val="28"/>
        </w:rPr>
      </w:pPr>
      <w:r>
        <w:rPr>
          <w:sz w:val="28"/>
        </w:rPr>
        <w:t>Утверждены</w:t>
      </w:r>
    </w:p>
    <w:p w:rsidR="003A6F2B" w:rsidRDefault="003A6F2B" w:rsidP="009A21D2">
      <w:pPr>
        <w:jc w:val="right"/>
        <w:rPr>
          <w:sz w:val="28"/>
        </w:rPr>
      </w:pPr>
      <w:r>
        <w:rPr>
          <w:sz w:val="28"/>
        </w:rPr>
        <w:t>постановлением администрации</w:t>
      </w:r>
    </w:p>
    <w:p w:rsidR="003A6F2B" w:rsidRDefault="003A6F2B" w:rsidP="009A21D2">
      <w:pPr>
        <w:jc w:val="right"/>
        <w:rPr>
          <w:sz w:val="28"/>
        </w:rPr>
      </w:pPr>
      <w:r>
        <w:rPr>
          <w:sz w:val="28"/>
        </w:rPr>
        <w:t>Почепского района</w:t>
      </w:r>
    </w:p>
    <w:p w:rsidR="003A6F2B" w:rsidRDefault="003A6F2B" w:rsidP="009A21D2">
      <w:pPr>
        <w:jc w:val="right"/>
        <w:rPr>
          <w:sz w:val="28"/>
        </w:rPr>
      </w:pPr>
      <w:r>
        <w:rPr>
          <w:sz w:val="28"/>
        </w:rPr>
        <w:t xml:space="preserve">Брянской области </w:t>
      </w:r>
    </w:p>
    <w:p w:rsidR="003A6F2B" w:rsidRDefault="003A6F2B" w:rsidP="009A21D2">
      <w:pPr>
        <w:jc w:val="right"/>
        <w:rPr>
          <w:sz w:val="28"/>
        </w:rPr>
      </w:pPr>
      <w:r>
        <w:rPr>
          <w:sz w:val="28"/>
        </w:rPr>
        <w:t>От 29.10.2013г. №557</w:t>
      </w:r>
    </w:p>
    <w:p w:rsidR="003A6F2B" w:rsidRDefault="003A6F2B" w:rsidP="00C865C8">
      <w:pPr>
        <w:jc w:val="right"/>
        <w:rPr>
          <w:sz w:val="28"/>
        </w:rPr>
      </w:pPr>
      <w:r>
        <w:rPr>
          <w:sz w:val="28"/>
        </w:rPr>
        <w:t>(приложение 2)</w:t>
      </w:r>
    </w:p>
    <w:p w:rsidR="003A6F2B" w:rsidRDefault="003A6F2B" w:rsidP="00894238">
      <w:pPr>
        <w:rPr>
          <w:sz w:val="28"/>
        </w:rPr>
      </w:pPr>
    </w:p>
    <w:p w:rsidR="003A6F2B" w:rsidRDefault="003A6F2B" w:rsidP="00894238">
      <w:pPr>
        <w:rPr>
          <w:sz w:val="28"/>
        </w:rPr>
      </w:pPr>
    </w:p>
    <w:p w:rsidR="003A6F2B" w:rsidRDefault="003A6F2B" w:rsidP="00894238">
      <w:pPr>
        <w:rPr>
          <w:sz w:val="28"/>
        </w:rPr>
      </w:pPr>
    </w:p>
    <w:p w:rsidR="003A6F2B" w:rsidRPr="009A21D2" w:rsidRDefault="003A6F2B" w:rsidP="009A21D2">
      <w:pPr>
        <w:jc w:val="center"/>
        <w:rPr>
          <w:b/>
          <w:sz w:val="28"/>
        </w:rPr>
      </w:pPr>
      <w:r w:rsidRPr="009A21D2">
        <w:rPr>
          <w:b/>
          <w:sz w:val="28"/>
        </w:rPr>
        <w:t>Надбавки, повышающие размер оклада (должностного оклада) работникам методического кабинета, хозяйственно-эксплуатационной конторы, находящихся в ведении отдела образования администрации</w:t>
      </w:r>
    </w:p>
    <w:p w:rsidR="003A6F2B" w:rsidRDefault="003A6F2B" w:rsidP="00894238">
      <w:pPr>
        <w:jc w:val="center"/>
        <w:rPr>
          <w:b/>
          <w:sz w:val="28"/>
        </w:rPr>
      </w:pPr>
      <w:r w:rsidRPr="009A21D2">
        <w:rPr>
          <w:b/>
          <w:sz w:val="28"/>
        </w:rPr>
        <w:t xml:space="preserve"> Почепского района (Нпов)</w:t>
      </w:r>
    </w:p>
    <w:p w:rsidR="003A6F2B" w:rsidRDefault="003A6F2B" w:rsidP="00894238">
      <w:pPr>
        <w:jc w:val="center"/>
        <w:rPr>
          <w:b/>
          <w:sz w:val="28"/>
        </w:rPr>
      </w:pPr>
    </w:p>
    <w:p w:rsidR="003A6F2B" w:rsidRPr="00894238" w:rsidRDefault="003A6F2B" w:rsidP="00894238">
      <w:pPr>
        <w:jc w:val="center"/>
        <w:rPr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01"/>
        <w:gridCol w:w="5279"/>
        <w:gridCol w:w="3191"/>
      </w:tblGrid>
      <w:tr w:rsidR="003A6F2B" w:rsidTr="00DD0BAE">
        <w:trPr>
          <w:trHeight w:val="590"/>
        </w:trPr>
        <w:tc>
          <w:tcPr>
            <w:tcW w:w="1101" w:type="dxa"/>
          </w:tcPr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№ п/п</w:t>
            </w:r>
          </w:p>
        </w:tc>
        <w:tc>
          <w:tcPr>
            <w:tcW w:w="5279" w:type="dxa"/>
          </w:tcPr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Вид надбавки</w:t>
            </w:r>
          </w:p>
        </w:tc>
        <w:tc>
          <w:tcPr>
            <w:tcW w:w="3191" w:type="dxa"/>
          </w:tcPr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%</w:t>
            </w:r>
          </w:p>
        </w:tc>
      </w:tr>
      <w:tr w:rsidR="003A6F2B" w:rsidRPr="00C865C8" w:rsidTr="00DD0BAE">
        <w:tc>
          <w:tcPr>
            <w:tcW w:w="1101" w:type="dxa"/>
          </w:tcPr>
          <w:p w:rsidR="003A6F2B" w:rsidRPr="00DD0BAE" w:rsidRDefault="003A6F2B" w:rsidP="00DD0BAE">
            <w:pPr>
              <w:jc w:val="center"/>
              <w:rPr>
                <w:b/>
                <w:sz w:val="28"/>
              </w:rPr>
            </w:pPr>
            <w:r w:rsidRPr="00DD0BAE">
              <w:rPr>
                <w:b/>
                <w:sz w:val="28"/>
                <w:szCs w:val="22"/>
              </w:rPr>
              <w:t>1</w:t>
            </w:r>
          </w:p>
        </w:tc>
        <w:tc>
          <w:tcPr>
            <w:tcW w:w="5279" w:type="dxa"/>
          </w:tcPr>
          <w:p w:rsidR="003A6F2B" w:rsidRPr="00DD0BAE" w:rsidRDefault="003A6F2B" w:rsidP="00DD0BAE">
            <w:pPr>
              <w:jc w:val="center"/>
              <w:rPr>
                <w:b/>
                <w:sz w:val="28"/>
              </w:rPr>
            </w:pPr>
            <w:r w:rsidRPr="00DD0BAE">
              <w:rPr>
                <w:b/>
                <w:sz w:val="28"/>
                <w:szCs w:val="22"/>
              </w:rPr>
              <w:t>2</w:t>
            </w:r>
          </w:p>
        </w:tc>
        <w:tc>
          <w:tcPr>
            <w:tcW w:w="3191" w:type="dxa"/>
          </w:tcPr>
          <w:p w:rsidR="003A6F2B" w:rsidRPr="00DD0BAE" w:rsidRDefault="003A6F2B" w:rsidP="00DD0BAE">
            <w:pPr>
              <w:jc w:val="center"/>
              <w:rPr>
                <w:b/>
                <w:sz w:val="28"/>
              </w:rPr>
            </w:pPr>
            <w:r w:rsidRPr="00DD0BAE">
              <w:rPr>
                <w:b/>
                <w:sz w:val="28"/>
                <w:szCs w:val="22"/>
              </w:rPr>
              <w:t>3</w:t>
            </w:r>
          </w:p>
        </w:tc>
      </w:tr>
      <w:tr w:rsidR="003A6F2B" w:rsidRPr="001F6A7B" w:rsidTr="00DD0BAE">
        <w:tc>
          <w:tcPr>
            <w:tcW w:w="9571" w:type="dxa"/>
            <w:gridSpan w:val="3"/>
          </w:tcPr>
          <w:p w:rsidR="003A6F2B" w:rsidRPr="00DD0BAE" w:rsidRDefault="003A6F2B" w:rsidP="00DD0BAE">
            <w:pPr>
              <w:jc w:val="center"/>
              <w:rPr>
                <w:b/>
                <w:sz w:val="28"/>
              </w:rPr>
            </w:pPr>
            <w:r w:rsidRPr="00DD0BAE">
              <w:rPr>
                <w:b/>
                <w:sz w:val="28"/>
                <w:szCs w:val="22"/>
              </w:rPr>
              <w:t>Методический кабинет</w:t>
            </w:r>
          </w:p>
        </w:tc>
      </w:tr>
      <w:tr w:rsidR="003A6F2B" w:rsidTr="00DD0BAE">
        <w:tc>
          <w:tcPr>
            <w:tcW w:w="1101" w:type="dxa"/>
          </w:tcPr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1.</w:t>
            </w:r>
          </w:p>
        </w:tc>
        <w:tc>
          <w:tcPr>
            <w:tcW w:w="5279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 xml:space="preserve">Надбавка за сложность и напряженность  </w:t>
            </w:r>
          </w:p>
        </w:tc>
        <w:tc>
          <w:tcPr>
            <w:tcW w:w="3191" w:type="dxa"/>
          </w:tcPr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до 100</w:t>
            </w:r>
          </w:p>
        </w:tc>
      </w:tr>
      <w:tr w:rsidR="003A6F2B" w:rsidTr="00DD0BAE">
        <w:tc>
          <w:tcPr>
            <w:tcW w:w="1101" w:type="dxa"/>
          </w:tcPr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2.</w:t>
            </w:r>
          </w:p>
        </w:tc>
        <w:tc>
          <w:tcPr>
            <w:tcW w:w="5279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Надбавк</w:t>
            </w:r>
            <w:r>
              <w:rPr>
                <w:sz w:val="28"/>
                <w:szCs w:val="22"/>
              </w:rPr>
              <w:t xml:space="preserve">а за выслугу лет </w:t>
            </w:r>
            <w:r w:rsidRPr="00DD0BAE">
              <w:rPr>
                <w:sz w:val="28"/>
                <w:szCs w:val="22"/>
              </w:rPr>
              <w:t>:</w:t>
            </w:r>
          </w:p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Стаж работы: от 3до 8лет</w:t>
            </w:r>
          </w:p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 xml:space="preserve">                        от 8 до 13 лет</w:t>
            </w:r>
          </w:p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 xml:space="preserve">                        от 13 до 18 лет</w:t>
            </w:r>
          </w:p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 xml:space="preserve">                        от 18 до 23 лет</w:t>
            </w:r>
          </w:p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 xml:space="preserve">                        свыше 23 лет</w:t>
            </w:r>
          </w:p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 xml:space="preserve"> </w:t>
            </w:r>
          </w:p>
        </w:tc>
        <w:tc>
          <w:tcPr>
            <w:tcW w:w="3191" w:type="dxa"/>
          </w:tcPr>
          <w:p w:rsidR="003A6F2B" w:rsidRPr="00DD0BAE" w:rsidRDefault="003A6F2B" w:rsidP="00DD0BAE">
            <w:pPr>
              <w:jc w:val="center"/>
              <w:rPr>
                <w:sz w:val="28"/>
              </w:rPr>
            </w:pPr>
          </w:p>
          <w:p w:rsidR="003A6F2B" w:rsidRPr="00DD0BAE" w:rsidRDefault="003A6F2B" w:rsidP="00DD0BAE">
            <w:pPr>
              <w:jc w:val="center"/>
              <w:rPr>
                <w:sz w:val="28"/>
              </w:rPr>
            </w:pPr>
          </w:p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10</w:t>
            </w:r>
          </w:p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15</w:t>
            </w:r>
          </w:p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20</w:t>
            </w:r>
          </w:p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25</w:t>
            </w:r>
          </w:p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30</w:t>
            </w:r>
          </w:p>
          <w:p w:rsidR="003A6F2B" w:rsidRPr="00DD0BAE" w:rsidRDefault="003A6F2B" w:rsidP="00DD0BAE">
            <w:pPr>
              <w:jc w:val="center"/>
              <w:rPr>
                <w:sz w:val="28"/>
              </w:rPr>
            </w:pPr>
          </w:p>
        </w:tc>
      </w:tr>
      <w:tr w:rsidR="003A6F2B" w:rsidTr="00DD0BAE">
        <w:tc>
          <w:tcPr>
            <w:tcW w:w="1101" w:type="dxa"/>
          </w:tcPr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3.</w:t>
            </w:r>
          </w:p>
        </w:tc>
        <w:tc>
          <w:tcPr>
            <w:tcW w:w="5279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Премия</w:t>
            </w:r>
          </w:p>
        </w:tc>
        <w:tc>
          <w:tcPr>
            <w:tcW w:w="3191" w:type="dxa"/>
          </w:tcPr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до 25</w:t>
            </w:r>
          </w:p>
        </w:tc>
      </w:tr>
      <w:tr w:rsidR="003A6F2B" w:rsidTr="00DD0BAE">
        <w:tc>
          <w:tcPr>
            <w:tcW w:w="1101" w:type="dxa"/>
          </w:tcPr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 xml:space="preserve">4. </w:t>
            </w:r>
          </w:p>
        </w:tc>
        <w:tc>
          <w:tcPr>
            <w:tcW w:w="5279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 xml:space="preserve">Надбавка за </w:t>
            </w:r>
            <w:r>
              <w:rPr>
                <w:sz w:val="28"/>
                <w:szCs w:val="22"/>
              </w:rPr>
              <w:t xml:space="preserve">качество выполняемых работ </w:t>
            </w:r>
            <w:r w:rsidRPr="00DD0BAE">
              <w:rPr>
                <w:sz w:val="28"/>
                <w:szCs w:val="22"/>
              </w:rPr>
              <w:t xml:space="preserve"> </w:t>
            </w:r>
          </w:p>
        </w:tc>
        <w:tc>
          <w:tcPr>
            <w:tcW w:w="3191" w:type="dxa"/>
          </w:tcPr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до 35</w:t>
            </w:r>
          </w:p>
        </w:tc>
      </w:tr>
      <w:tr w:rsidR="003A6F2B" w:rsidRPr="001F6A7B" w:rsidTr="00DD0BAE">
        <w:tc>
          <w:tcPr>
            <w:tcW w:w="9571" w:type="dxa"/>
            <w:gridSpan w:val="3"/>
          </w:tcPr>
          <w:p w:rsidR="003A6F2B" w:rsidRPr="00DD0BAE" w:rsidRDefault="003A6F2B" w:rsidP="00DD0BAE">
            <w:pPr>
              <w:jc w:val="center"/>
              <w:rPr>
                <w:b/>
                <w:sz w:val="28"/>
              </w:rPr>
            </w:pPr>
            <w:r w:rsidRPr="00DD0BAE">
              <w:rPr>
                <w:b/>
                <w:sz w:val="28"/>
                <w:szCs w:val="22"/>
              </w:rPr>
              <w:t>Хозяйственно-эксплуатационная контора</w:t>
            </w:r>
          </w:p>
        </w:tc>
      </w:tr>
      <w:tr w:rsidR="003A6F2B" w:rsidTr="00DD0BAE">
        <w:tc>
          <w:tcPr>
            <w:tcW w:w="1101" w:type="dxa"/>
          </w:tcPr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1.</w:t>
            </w:r>
          </w:p>
        </w:tc>
        <w:tc>
          <w:tcPr>
            <w:tcW w:w="5279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 xml:space="preserve">Надбавка за сложность и напряженность </w:t>
            </w:r>
          </w:p>
        </w:tc>
        <w:tc>
          <w:tcPr>
            <w:tcW w:w="3191" w:type="dxa"/>
          </w:tcPr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До 100</w:t>
            </w:r>
          </w:p>
        </w:tc>
      </w:tr>
      <w:tr w:rsidR="003A6F2B" w:rsidTr="00DD0BAE">
        <w:tc>
          <w:tcPr>
            <w:tcW w:w="1101" w:type="dxa"/>
          </w:tcPr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2.</w:t>
            </w:r>
          </w:p>
        </w:tc>
        <w:tc>
          <w:tcPr>
            <w:tcW w:w="5279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За ненормированный рабочий день (водитель, механик)</w:t>
            </w:r>
          </w:p>
        </w:tc>
        <w:tc>
          <w:tcPr>
            <w:tcW w:w="3191" w:type="dxa"/>
          </w:tcPr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До 100</w:t>
            </w:r>
          </w:p>
        </w:tc>
      </w:tr>
      <w:tr w:rsidR="003A6F2B" w:rsidTr="00DD0BAE">
        <w:tc>
          <w:tcPr>
            <w:tcW w:w="1101" w:type="dxa"/>
          </w:tcPr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3.</w:t>
            </w:r>
          </w:p>
        </w:tc>
        <w:tc>
          <w:tcPr>
            <w:tcW w:w="5279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Н</w:t>
            </w:r>
            <w:r>
              <w:rPr>
                <w:sz w:val="28"/>
                <w:szCs w:val="22"/>
              </w:rPr>
              <w:t xml:space="preserve">адбавка за выслугу лет </w:t>
            </w:r>
            <w:r w:rsidRPr="00DD0BAE">
              <w:rPr>
                <w:sz w:val="28"/>
                <w:szCs w:val="22"/>
              </w:rPr>
              <w:t>:</w:t>
            </w:r>
          </w:p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Стаж работы: от 3до 8лет</w:t>
            </w:r>
          </w:p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 xml:space="preserve">                        от 8 до 13 лет</w:t>
            </w:r>
          </w:p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 xml:space="preserve">                        от 13 до 18 лет</w:t>
            </w:r>
          </w:p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 xml:space="preserve">                        от 18 до 23 лет</w:t>
            </w:r>
          </w:p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 xml:space="preserve">                        свыше 23 лет</w:t>
            </w:r>
          </w:p>
          <w:p w:rsidR="003A6F2B" w:rsidRPr="00DD0BAE" w:rsidRDefault="003A6F2B" w:rsidP="00DD0BAE">
            <w:pPr>
              <w:jc w:val="both"/>
              <w:rPr>
                <w:sz w:val="28"/>
              </w:rPr>
            </w:pPr>
          </w:p>
        </w:tc>
        <w:tc>
          <w:tcPr>
            <w:tcW w:w="3191" w:type="dxa"/>
          </w:tcPr>
          <w:p w:rsidR="003A6F2B" w:rsidRPr="00DD0BAE" w:rsidRDefault="003A6F2B" w:rsidP="00C865C8">
            <w:pPr>
              <w:rPr>
                <w:sz w:val="28"/>
              </w:rPr>
            </w:pPr>
          </w:p>
          <w:p w:rsidR="003A6F2B" w:rsidRPr="00DD0BAE" w:rsidRDefault="003A6F2B" w:rsidP="00DD0BAE">
            <w:pPr>
              <w:jc w:val="center"/>
              <w:rPr>
                <w:sz w:val="28"/>
              </w:rPr>
            </w:pPr>
          </w:p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10</w:t>
            </w:r>
          </w:p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15</w:t>
            </w:r>
          </w:p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20</w:t>
            </w:r>
          </w:p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25</w:t>
            </w:r>
          </w:p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30</w:t>
            </w:r>
          </w:p>
          <w:p w:rsidR="003A6F2B" w:rsidRPr="00DD0BAE" w:rsidRDefault="003A6F2B" w:rsidP="00DD0BAE">
            <w:pPr>
              <w:jc w:val="center"/>
              <w:rPr>
                <w:sz w:val="28"/>
              </w:rPr>
            </w:pPr>
          </w:p>
        </w:tc>
      </w:tr>
      <w:tr w:rsidR="003A6F2B" w:rsidTr="00DD0BAE">
        <w:tc>
          <w:tcPr>
            <w:tcW w:w="1101" w:type="dxa"/>
          </w:tcPr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4.</w:t>
            </w:r>
          </w:p>
        </w:tc>
        <w:tc>
          <w:tcPr>
            <w:tcW w:w="5279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Надбавка за безаварийность (для водителей)</w:t>
            </w:r>
          </w:p>
        </w:tc>
        <w:tc>
          <w:tcPr>
            <w:tcW w:w="3191" w:type="dxa"/>
          </w:tcPr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До 75</w:t>
            </w:r>
          </w:p>
        </w:tc>
      </w:tr>
      <w:tr w:rsidR="003A6F2B" w:rsidTr="00DD0BAE">
        <w:tc>
          <w:tcPr>
            <w:tcW w:w="1101" w:type="dxa"/>
          </w:tcPr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5.</w:t>
            </w:r>
          </w:p>
        </w:tc>
        <w:tc>
          <w:tcPr>
            <w:tcW w:w="5279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За классность (для водителей)</w:t>
            </w:r>
          </w:p>
        </w:tc>
        <w:tc>
          <w:tcPr>
            <w:tcW w:w="3191" w:type="dxa"/>
          </w:tcPr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До 25</w:t>
            </w:r>
          </w:p>
        </w:tc>
      </w:tr>
    </w:tbl>
    <w:p w:rsidR="003A6F2B" w:rsidRDefault="003A6F2B" w:rsidP="00DA2A0B">
      <w:pPr>
        <w:jc w:val="both"/>
        <w:rPr>
          <w:sz w:val="28"/>
        </w:rPr>
      </w:pPr>
      <w:r>
        <w:rPr>
          <w:sz w:val="28"/>
        </w:rPr>
        <w:tab/>
        <w:t>Работникам методического кабинета предоставляется единовременная выплата при ежегодном оплачиваемом отпуске – в размере 2 должностных окладов 1 раз в год; материальная помощь – в размере 2 должностных окладов в год.</w:t>
      </w:r>
    </w:p>
    <w:p w:rsidR="003A6F2B" w:rsidRDefault="003A6F2B" w:rsidP="00DA2A0B">
      <w:pPr>
        <w:jc w:val="both"/>
        <w:rPr>
          <w:sz w:val="28"/>
        </w:rPr>
      </w:pPr>
      <w:r>
        <w:rPr>
          <w:sz w:val="28"/>
        </w:rPr>
        <w:tab/>
        <w:t>Работникам хозяйственно-эксплуатационной конторы при ежегодном оплачиваемом отпуске предоставляется материальная помощь (субсидия) в размере 2000 рублей.</w:t>
      </w: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DA2A0B">
      <w:pPr>
        <w:jc w:val="both"/>
        <w:rPr>
          <w:sz w:val="28"/>
        </w:rPr>
      </w:pPr>
    </w:p>
    <w:p w:rsidR="003A6F2B" w:rsidRDefault="003A6F2B" w:rsidP="0010330E">
      <w:pPr>
        <w:jc w:val="right"/>
        <w:rPr>
          <w:sz w:val="28"/>
        </w:rPr>
      </w:pPr>
      <w:r>
        <w:rPr>
          <w:sz w:val="28"/>
        </w:rPr>
        <w:t>Утверждено</w:t>
      </w:r>
    </w:p>
    <w:p w:rsidR="003A6F2B" w:rsidRDefault="003A6F2B" w:rsidP="0010330E">
      <w:pPr>
        <w:jc w:val="right"/>
        <w:rPr>
          <w:sz w:val="28"/>
        </w:rPr>
      </w:pPr>
      <w:r>
        <w:rPr>
          <w:sz w:val="28"/>
        </w:rPr>
        <w:t>постановлением администрации</w:t>
      </w:r>
    </w:p>
    <w:p w:rsidR="003A6F2B" w:rsidRDefault="003A6F2B" w:rsidP="0010330E">
      <w:pPr>
        <w:jc w:val="right"/>
        <w:rPr>
          <w:sz w:val="28"/>
        </w:rPr>
      </w:pPr>
      <w:r>
        <w:rPr>
          <w:sz w:val="28"/>
        </w:rPr>
        <w:t>Почепского района</w:t>
      </w:r>
    </w:p>
    <w:p w:rsidR="003A6F2B" w:rsidRDefault="003A6F2B" w:rsidP="0010330E">
      <w:pPr>
        <w:jc w:val="right"/>
        <w:rPr>
          <w:sz w:val="28"/>
        </w:rPr>
      </w:pPr>
      <w:r>
        <w:rPr>
          <w:sz w:val="28"/>
        </w:rPr>
        <w:t xml:space="preserve">Брянской области </w:t>
      </w:r>
    </w:p>
    <w:p w:rsidR="003A6F2B" w:rsidRDefault="003A6F2B" w:rsidP="00D24DCA">
      <w:pPr>
        <w:jc w:val="right"/>
        <w:rPr>
          <w:sz w:val="28"/>
        </w:rPr>
      </w:pPr>
      <w:r>
        <w:rPr>
          <w:sz w:val="28"/>
        </w:rPr>
        <w:t>От 29.10.2013г. №557</w:t>
      </w:r>
    </w:p>
    <w:p w:rsidR="003A6F2B" w:rsidRDefault="003A6F2B" w:rsidP="00D24DCA">
      <w:pPr>
        <w:jc w:val="right"/>
        <w:rPr>
          <w:sz w:val="28"/>
        </w:rPr>
      </w:pPr>
      <w:r>
        <w:rPr>
          <w:sz w:val="28"/>
        </w:rPr>
        <w:t xml:space="preserve"> (приложение 7)</w:t>
      </w:r>
    </w:p>
    <w:p w:rsidR="003A6F2B" w:rsidRDefault="003A6F2B" w:rsidP="0010330E">
      <w:pPr>
        <w:jc w:val="right"/>
        <w:rPr>
          <w:sz w:val="28"/>
        </w:rPr>
      </w:pPr>
    </w:p>
    <w:p w:rsidR="003A6F2B" w:rsidRDefault="003A6F2B" w:rsidP="0010330E">
      <w:pPr>
        <w:jc w:val="right"/>
        <w:rPr>
          <w:sz w:val="28"/>
        </w:rPr>
      </w:pPr>
    </w:p>
    <w:p w:rsidR="003A6F2B" w:rsidRDefault="003A6F2B" w:rsidP="0010330E">
      <w:pPr>
        <w:jc w:val="right"/>
        <w:rPr>
          <w:sz w:val="28"/>
        </w:rPr>
      </w:pPr>
    </w:p>
    <w:p w:rsidR="003A6F2B" w:rsidRDefault="003A6F2B" w:rsidP="0010330E">
      <w:pPr>
        <w:jc w:val="center"/>
        <w:rPr>
          <w:b/>
          <w:sz w:val="28"/>
        </w:rPr>
      </w:pPr>
      <w:r w:rsidRPr="0010330E">
        <w:rPr>
          <w:b/>
          <w:sz w:val="28"/>
        </w:rPr>
        <w:t xml:space="preserve">Примерное </w:t>
      </w:r>
    </w:p>
    <w:p w:rsidR="003A6F2B" w:rsidRPr="0010330E" w:rsidRDefault="003A6F2B" w:rsidP="0010330E">
      <w:pPr>
        <w:jc w:val="center"/>
        <w:rPr>
          <w:b/>
          <w:sz w:val="28"/>
        </w:rPr>
      </w:pPr>
      <w:r w:rsidRPr="0010330E">
        <w:rPr>
          <w:b/>
          <w:sz w:val="28"/>
        </w:rPr>
        <w:t>положение о распределении стимулирующей части фонда оплаты труда работникам хозяйственно –эксплуатационной конторы</w:t>
      </w:r>
    </w:p>
    <w:p w:rsidR="003A6F2B" w:rsidRPr="0010330E" w:rsidRDefault="003A6F2B" w:rsidP="0010330E">
      <w:pPr>
        <w:jc w:val="center"/>
        <w:rPr>
          <w:b/>
          <w:sz w:val="28"/>
        </w:rPr>
      </w:pPr>
    </w:p>
    <w:p w:rsidR="003A6F2B" w:rsidRDefault="003A6F2B" w:rsidP="0010330E">
      <w:pPr>
        <w:jc w:val="both"/>
        <w:rPr>
          <w:sz w:val="28"/>
        </w:rPr>
      </w:pPr>
      <w:r>
        <w:rPr>
          <w:sz w:val="28"/>
        </w:rPr>
        <w:tab/>
        <w:t>Выплаты стимулирующего характера – выплаты работникам хозяйственно-эксплуатационной конторы, выплачиваемые с целью повышения мотивации качественного труда работникам в виде поощрения за результаты труда. Конкретные размеры выплат стимулирующего оформляются приказом начальника отдела образования. Распределение стимулирующей части фонда оплаты труда работников осуществляется ежемесячно, ежеквартально.</w:t>
      </w:r>
    </w:p>
    <w:p w:rsidR="003A6F2B" w:rsidRDefault="003A6F2B" w:rsidP="0010330E">
      <w:pPr>
        <w:jc w:val="both"/>
        <w:rPr>
          <w:sz w:val="28"/>
        </w:rPr>
      </w:pPr>
      <w:r>
        <w:rPr>
          <w:sz w:val="28"/>
        </w:rPr>
        <w:tab/>
        <w:t>Выплаты стимулирующего характера устанавливаются по следующим критериям:</w:t>
      </w:r>
    </w:p>
    <w:p w:rsidR="003A6F2B" w:rsidRDefault="003A6F2B" w:rsidP="0010330E">
      <w:pPr>
        <w:jc w:val="both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943"/>
        <w:gridCol w:w="6628"/>
      </w:tblGrid>
      <w:tr w:rsidR="003A6F2B" w:rsidTr="00DD0BAE">
        <w:tc>
          <w:tcPr>
            <w:tcW w:w="2943" w:type="dxa"/>
          </w:tcPr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Наименование должностей</w:t>
            </w:r>
          </w:p>
        </w:tc>
        <w:tc>
          <w:tcPr>
            <w:tcW w:w="6628" w:type="dxa"/>
          </w:tcPr>
          <w:p w:rsidR="003A6F2B" w:rsidRPr="00DD0BAE" w:rsidRDefault="003A6F2B" w:rsidP="00DD0BAE">
            <w:pPr>
              <w:jc w:val="center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Основание для стимулирующих выплат</w:t>
            </w:r>
          </w:p>
        </w:tc>
      </w:tr>
      <w:tr w:rsidR="003A6F2B" w:rsidTr="00DD0BAE">
        <w:tc>
          <w:tcPr>
            <w:tcW w:w="2943" w:type="dxa"/>
            <w:vMerge w:val="restart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Административно-управленческий, учебно-вспомогательный, младший обслуживающий персонал</w:t>
            </w:r>
          </w:p>
        </w:tc>
        <w:tc>
          <w:tcPr>
            <w:tcW w:w="6628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1.Работа по благоустройству территории</w:t>
            </w:r>
          </w:p>
        </w:tc>
      </w:tr>
      <w:tr w:rsidR="003A6F2B" w:rsidTr="00DD0BAE">
        <w:tc>
          <w:tcPr>
            <w:tcW w:w="2943" w:type="dxa"/>
            <w:vMerge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</w:p>
        </w:tc>
        <w:tc>
          <w:tcPr>
            <w:tcW w:w="6628" w:type="dxa"/>
          </w:tcPr>
          <w:p w:rsidR="003A6F2B" w:rsidRPr="00DD0BAE" w:rsidRDefault="003A6F2B" w:rsidP="00DD0BAE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Своевременная оперативная уборка помещений</w:t>
            </w:r>
          </w:p>
        </w:tc>
      </w:tr>
      <w:tr w:rsidR="003A6F2B" w:rsidTr="00DD0BAE">
        <w:tc>
          <w:tcPr>
            <w:tcW w:w="2943" w:type="dxa"/>
            <w:vMerge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</w:p>
        </w:tc>
        <w:tc>
          <w:tcPr>
            <w:tcW w:w="6628" w:type="dxa"/>
          </w:tcPr>
          <w:p w:rsidR="003A6F2B" w:rsidRPr="00DD0BAE" w:rsidRDefault="003A6F2B" w:rsidP="00DD0BAE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Осуществление погрузочно-разрузочных работ</w:t>
            </w:r>
          </w:p>
        </w:tc>
      </w:tr>
      <w:tr w:rsidR="003A6F2B" w:rsidTr="00DD0BAE">
        <w:tc>
          <w:tcPr>
            <w:tcW w:w="2943" w:type="dxa"/>
            <w:vMerge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</w:p>
        </w:tc>
        <w:tc>
          <w:tcPr>
            <w:tcW w:w="6628" w:type="dxa"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4.Оперативность выполнения заявок по устранению технических неполадок</w:t>
            </w:r>
          </w:p>
        </w:tc>
      </w:tr>
      <w:tr w:rsidR="003A6F2B" w:rsidTr="00DD0BAE">
        <w:tc>
          <w:tcPr>
            <w:tcW w:w="2943" w:type="dxa"/>
            <w:vMerge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</w:p>
        </w:tc>
        <w:tc>
          <w:tcPr>
            <w:tcW w:w="6628" w:type="dxa"/>
          </w:tcPr>
          <w:p w:rsidR="003A6F2B" w:rsidRPr="00DD0BAE" w:rsidRDefault="003A6F2B" w:rsidP="00DD0BAE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Эффективное обслуживание школьных инженерных сетей, снижение аварийности.</w:t>
            </w:r>
          </w:p>
        </w:tc>
      </w:tr>
      <w:tr w:rsidR="003A6F2B" w:rsidTr="00DD0BAE">
        <w:tc>
          <w:tcPr>
            <w:tcW w:w="2943" w:type="dxa"/>
            <w:vMerge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</w:p>
        </w:tc>
        <w:tc>
          <w:tcPr>
            <w:tcW w:w="6628" w:type="dxa"/>
          </w:tcPr>
          <w:p w:rsidR="003A6F2B" w:rsidRPr="00DD0BAE" w:rsidRDefault="003A6F2B" w:rsidP="00DD0BAE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Подготовка котельных к зимнему сезону, утепление и оклейка окон</w:t>
            </w:r>
          </w:p>
        </w:tc>
      </w:tr>
      <w:tr w:rsidR="003A6F2B" w:rsidTr="00DD0BAE">
        <w:tc>
          <w:tcPr>
            <w:tcW w:w="2943" w:type="dxa"/>
            <w:vMerge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</w:p>
        </w:tc>
        <w:tc>
          <w:tcPr>
            <w:tcW w:w="6628" w:type="dxa"/>
          </w:tcPr>
          <w:p w:rsidR="003A6F2B" w:rsidRPr="00DD0BAE" w:rsidRDefault="003A6F2B" w:rsidP="00DD0BAE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За дополнительный объем работ, не входящую в круг основных обязанностей (в приказе расшифровать</w:t>
            </w:r>
          </w:p>
        </w:tc>
      </w:tr>
      <w:tr w:rsidR="003A6F2B" w:rsidTr="00DD0BAE">
        <w:tc>
          <w:tcPr>
            <w:tcW w:w="2943" w:type="dxa"/>
            <w:vMerge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</w:p>
        </w:tc>
        <w:tc>
          <w:tcPr>
            <w:tcW w:w="6628" w:type="dxa"/>
          </w:tcPr>
          <w:p w:rsidR="003A6F2B" w:rsidRPr="00DD0BAE" w:rsidRDefault="003A6F2B" w:rsidP="00DD0BAE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Обеспечение исправного технического состояния автотранспорта.</w:t>
            </w:r>
          </w:p>
        </w:tc>
      </w:tr>
      <w:tr w:rsidR="003A6F2B" w:rsidTr="00DD0BAE">
        <w:tc>
          <w:tcPr>
            <w:tcW w:w="2943" w:type="dxa"/>
            <w:vMerge/>
          </w:tcPr>
          <w:p w:rsidR="003A6F2B" w:rsidRPr="00DD0BAE" w:rsidRDefault="003A6F2B" w:rsidP="00DD0BAE">
            <w:pPr>
              <w:jc w:val="both"/>
              <w:rPr>
                <w:sz w:val="28"/>
              </w:rPr>
            </w:pPr>
          </w:p>
        </w:tc>
        <w:tc>
          <w:tcPr>
            <w:tcW w:w="6628" w:type="dxa"/>
          </w:tcPr>
          <w:p w:rsidR="003A6F2B" w:rsidRPr="00DD0BAE" w:rsidRDefault="003A6F2B" w:rsidP="00DD0BAE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Ремонт автотранспортного средства, требующий снятия и замены сложных деталей.</w:t>
            </w:r>
          </w:p>
          <w:p w:rsidR="003A6F2B" w:rsidRPr="00DD0BAE" w:rsidRDefault="003A6F2B" w:rsidP="00DD0BAE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8"/>
              </w:rPr>
            </w:pPr>
            <w:r w:rsidRPr="00DD0BAE">
              <w:rPr>
                <w:sz w:val="28"/>
                <w:szCs w:val="22"/>
              </w:rPr>
              <w:t>Другие</w:t>
            </w:r>
          </w:p>
        </w:tc>
      </w:tr>
    </w:tbl>
    <w:p w:rsidR="003A6F2B" w:rsidRDefault="003A6F2B" w:rsidP="009F452D">
      <w:pPr>
        <w:tabs>
          <w:tab w:val="clear" w:pos="708"/>
          <w:tab w:val="left" w:pos="-142"/>
        </w:tabs>
        <w:ind w:left="-142" w:firstLine="709"/>
        <w:jc w:val="both"/>
        <w:rPr>
          <w:sz w:val="28"/>
        </w:rPr>
      </w:pPr>
    </w:p>
    <w:p w:rsidR="003A6F2B" w:rsidRDefault="003A6F2B" w:rsidP="009F452D">
      <w:pPr>
        <w:tabs>
          <w:tab w:val="clear" w:pos="708"/>
          <w:tab w:val="left" w:pos="-142"/>
        </w:tabs>
        <w:ind w:left="-142" w:firstLine="709"/>
        <w:jc w:val="both"/>
        <w:rPr>
          <w:sz w:val="28"/>
        </w:rPr>
      </w:pPr>
    </w:p>
    <w:p w:rsidR="003A6F2B" w:rsidRDefault="003A6F2B" w:rsidP="009F452D">
      <w:pPr>
        <w:tabs>
          <w:tab w:val="clear" w:pos="708"/>
          <w:tab w:val="left" w:pos="-142"/>
        </w:tabs>
        <w:ind w:left="-142" w:firstLine="709"/>
        <w:jc w:val="both"/>
        <w:rPr>
          <w:sz w:val="28"/>
        </w:rPr>
      </w:pPr>
      <w:r>
        <w:rPr>
          <w:sz w:val="28"/>
        </w:rPr>
        <w:t xml:space="preserve">К другим выплатам, осуществляемым из стимулирующей части фонда </w:t>
      </w:r>
      <w:r w:rsidRPr="00F111B7">
        <w:rPr>
          <w:sz w:val="28"/>
        </w:rPr>
        <w:t xml:space="preserve"> оплаты ра</w:t>
      </w:r>
      <w:r>
        <w:rPr>
          <w:sz w:val="28"/>
        </w:rPr>
        <w:t>ботников, относится также выплата материальной помощи.  Материальная помощь работникам может выплачиваться в следующих случаях:</w:t>
      </w:r>
    </w:p>
    <w:p w:rsidR="003A6F2B" w:rsidRDefault="003A6F2B" w:rsidP="0010330E">
      <w:pPr>
        <w:jc w:val="both"/>
        <w:rPr>
          <w:sz w:val="28"/>
        </w:rPr>
      </w:pPr>
      <w:r>
        <w:rPr>
          <w:sz w:val="28"/>
        </w:rPr>
        <w:t>- в связи со смертью близкого родственника (родители, муж, дети, жена);</w:t>
      </w:r>
    </w:p>
    <w:p w:rsidR="003A6F2B" w:rsidRDefault="003A6F2B" w:rsidP="0010330E">
      <w:pPr>
        <w:jc w:val="both"/>
        <w:rPr>
          <w:sz w:val="28"/>
        </w:rPr>
      </w:pPr>
      <w:r>
        <w:rPr>
          <w:sz w:val="28"/>
        </w:rPr>
        <w:t>- в связи с несчастным случаем, произошедшим с работником или членами его семьи;</w:t>
      </w:r>
    </w:p>
    <w:p w:rsidR="003A6F2B" w:rsidRDefault="003A6F2B" w:rsidP="0010330E">
      <w:pPr>
        <w:jc w:val="both"/>
        <w:rPr>
          <w:sz w:val="28"/>
        </w:rPr>
      </w:pPr>
      <w:r>
        <w:rPr>
          <w:sz w:val="28"/>
        </w:rPr>
        <w:t>-в связи с необходимостью длительного лечения работника;</w:t>
      </w:r>
    </w:p>
    <w:p w:rsidR="003A6F2B" w:rsidRDefault="003A6F2B" w:rsidP="0010330E">
      <w:pPr>
        <w:jc w:val="both"/>
        <w:rPr>
          <w:sz w:val="28"/>
        </w:rPr>
      </w:pPr>
      <w:r>
        <w:rPr>
          <w:sz w:val="28"/>
        </w:rPr>
        <w:t>- в связи с утерей имущества в результате стихийного бедствия;</w:t>
      </w:r>
    </w:p>
    <w:p w:rsidR="003A6F2B" w:rsidRDefault="003A6F2B" w:rsidP="0010330E">
      <w:pPr>
        <w:jc w:val="both"/>
        <w:rPr>
          <w:sz w:val="28"/>
        </w:rPr>
      </w:pPr>
      <w:r>
        <w:rPr>
          <w:sz w:val="28"/>
        </w:rPr>
        <w:t>-в связи с тяжелым материальным положением;</w:t>
      </w:r>
    </w:p>
    <w:p w:rsidR="003A6F2B" w:rsidRDefault="003A6F2B" w:rsidP="0010330E">
      <w:pPr>
        <w:jc w:val="both"/>
        <w:rPr>
          <w:sz w:val="28"/>
        </w:rPr>
      </w:pPr>
      <w:r>
        <w:rPr>
          <w:sz w:val="28"/>
        </w:rPr>
        <w:t>- другое.</w:t>
      </w:r>
    </w:p>
    <w:p w:rsidR="003A6F2B" w:rsidRDefault="003A6F2B" w:rsidP="0010330E">
      <w:pPr>
        <w:jc w:val="both"/>
        <w:rPr>
          <w:sz w:val="28"/>
        </w:rPr>
      </w:pPr>
      <w:r>
        <w:rPr>
          <w:sz w:val="28"/>
        </w:rPr>
        <w:t>Размер материальной помощи определяется коллективным договором или локальным нормативным актом отдела образования. Материальная помощь выплачивается по личному заявлению работника.</w:t>
      </w:r>
    </w:p>
    <w:p w:rsidR="003A6F2B" w:rsidRPr="00F111B7" w:rsidRDefault="003A6F2B" w:rsidP="0010330E">
      <w:pPr>
        <w:jc w:val="both"/>
        <w:rPr>
          <w:sz w:val="28"/>
        </w:rPr>
      </w:pPr>
      <w:r>
        <w:rPr>
          <w:sz w:val="28"/>
        </w:rPr>
        <w:tab/>
        <w:t>Выплаты стимулирующего характера не производятся в случаях невыполнения или некачественного выполнения установленного объема работ, нарушения трудовой дисциплины и в других случаях, предусмотренных Трудовым кодексом Российской Федерации.</w:t>
      </w:r>
    </w:p>
    <w:sectPr w:rsidR="003A6F2B" w:rsidRPr="00F111B7" w:rsidSect="0089423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4A51AE"/>
    <w:multiLevelType w:val="multilevel"/>
    <w:tmpl w:val="E82A0F7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305" w:hanging="60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195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96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73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800" w:hanging="2160"/>
      </w:pPr>
      <w:rPr>
        <w:rFonts w:cs="Times New Roman" w:hint="default"/>
      </w:rPr>
    </w:lvl>
  </w:abstractNum>
  <w:abstractNum w:abstractNumId="1">
    <w:nsid w:val="4448416A"/>
    <w:multiLevelType w:val="multilevel"/>
    <w:tmpl w:val="E82A0F7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305" w:hanging="60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195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96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73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800" w:hanging="2160"/>
      </w:pPr>
      <w:rPr>
        <w:rFonts w:cs="Times New Roman" w:hint="default"/>
      </w:rPr>
    </w:lvl>
  </w:abstractNum>
  <w:abstractNum w:abstractNumId="2">
    <w:nsid w:val="72143620"/>
    <w:multiLevelType w:val="multilevel"/>
    <w:tmpl w:val="E82A0F7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305" w:hanging="60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195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96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73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800" w:hanging="216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2A0B"/>
    <w:rsid w:val="00004A39"/>
    <w:rsid w:val="0010330E"/>
    <w:rsid w:val="0010499B"/>
    <w:rsid w:val="0013580E"/>
    <w:rsid w:val="0013775E"/>
    <w:rsid w:val="001646F3"/>
    <w:rsid w:val="001B7190"/>
    <w:rsid w:val="001C26BB"/>
    <w:rsid w:val="001F6A7B"/>
    <w:rsid w:val="00222644"/>
    <w:rsid w:val="00276291"/>
    <w:rsid w:val="002774B1"/>
    <w:rsid w:val="00280626"/>
    <w:rsid w:val="002E7854"/>
    <w:rsid w:val="0030518F"/>
    <w:rsid w:val="003A6F2B"/>
    <w:rsid w:val="0042132E"/>
    <w:rsid w:val="00454AB1"/>
    <w:rsid w:val="004E1FF0"/>
    <w:rsid w:val="00515DED"/>
    <w:rsid w:val="00556B77"/>
    <w:rsid w:val="00576E92"/>
    <w:rsid w:val="005D1FBD"/>
    <w:rsid w:val="00644A6F"/>
    <w:rsid w:val="00694B69"/>
    <w:rsid w:val="006B1477"/>
    <w:rsid w:val="00721E58"/>
    <w:rsid w:val="00727A9D"/>
    <w:rsid w:val="007417FD"/>
    <w:rsid w:val="00774304"/>
    <w:rsid w:val="007765AF"/>
    <w:rsid w:val="00873F07"/>
    <w:rsid w:val="00894238"/>
    <w:rsid w:val="008E4075"/>
    <w:rsid w:val="009700BF"/>
    <w:rsid w:val="009872B6"/>
    <w:rsid w:val="009A21D2"/>
    <w:rsid w:val="009F452D"/>
    <w:rsid w:val="00A07DE2"/>
    <w:rsid w:val="00A20F44"/>
    <w:rsid w:val="00A21973"/>
    <w:rsid w:val="00AF4B4D"/>
    <w:rsid w:val="00B10279"/>
    <w:rsid w:val="00B60598"/>
    <w:rsid w:val="00B8357A"/>
    <w:rsid w:val="00B96E29"/>
    <w:rsid w:val="00C31FF6"/>
    <w:rsid w:val="00C471B9"/>
    <w:rsid w:val="00C865C8"/>
    <w:rsid w:val="00CD12D8"/>
    <w:rsid w:val="00CE6D18"/>
    <w:rsid w:val="00D13719"/>
    <w:rsid w:val="00D24DCA"/>
    <w:rsid w:val="00D7168E"/>
    <w:rsid w:val="00DA2A0B"/>
    <w:rsid w:val="00DD0BAE"/>
    <w:rsid w:val="00DE0AF3"/>
    <w:rsid w:val="00E23A17"/>
    <w:rsid w:val="00E428F4"/>
    <w:rsid w:val="00E70D12"/>
    <w:rsid w:val="00E771E7"/>
    <w:rsid w:val="00EA5DBD"/>
    <w:rsid w:val="00EB550C"/>
    <w:rsid w:val="00EE3589"/>
    <w:rsid w:val="00F111B7"/>
    <w:rsid w:val="00F31C0A"/>
    <w:rsid w:val="00F90683"/>
    <w:rsid w:val="00FE7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A0B"/>
    <w:pPr>
      <w:tabs>
        <w:tab w:val="left" w:pos="708"/>
      </w:tabs>
      <w:autoSpaceDN w:val="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DA2A0B"/>
    <w:pPr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overflowPunct w:val="0"/>
      <w:autoSpaceDE w:val="0"/>
      <w:adjustRightInd w:val="0"/>
      <w:ind w:right="44" w:firstLine="360"/>
      <w:jc w:val="both"/>
    </w:pPr>
    <w:rPr>
      <w:rFonts w:ascii="Arial Unicode MS" w:eastAsia="Arial Unicode MS" w:cs="Arial"/>
      <w:sz w:val="16"/>
      <w:szCs w:val="16"/>
    </w:rPr>
  </w:style>
  <w:style w:type="paragraph" w:styleId="ListParagraph">
    <w:name w:val="List Paragraph"/>
    <w:basedOn w:val="Normal"/>
    <w:uiPriority w:val="99"/>
    <w:qFormat/>
    <w:rsid w:val="00D7168E"/>
    <w:pPr>
      <w:ind w:left="720"/>
      <w:contextualSpacing/>
    </w:pPr>
  </w:style>
  <w:style w:type="table" w:styleId="TableGrid">
    <w:name w:val="Table Grid"/>
    <w:basedOn w:val="TableNormal"/>
    <w:uiPriority w:val="99"/>
    <w:rsid w:val="00D7168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644A6F"/>
    <w:pPr>
      <w:tabs>
        <w:tab w:val="clear" w:pos="708"/>
      </w:tabs>
      <w:autoSpaceDN/>
      <w:jc w:val="both"/>
    </w:pPr>
    <w:rPr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44A6F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644A6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464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227</TotalTime>
  <Pages>8</Pages>
  <Words>1321</Words>
  <Characters>7535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Миша</cp:lastModifiedBy>
  <cp:revision>25</cp:revision>
  <cp:lastPrinted>2013-11-14T09:54:00Z</cp:lastPrinted>
  <dcterms:created xsi:type="dcterms:W3CDTF">2013-11-02T15:15:00Z</dcterms:created>
  <dcterms:modified xsi:type="dcterms:W3CDTF">2013-11-21T08:38:00Z</dcterms:modified>
</cp:coreProperties>
</file>