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F43" w:rsidRDefault="00B44F43" w:rsidP="00494ED0">
      <w:pPr>
        <w:spacing w:after="0" w:line="240" w:lineRule="auto"/>
        <w:jc w:val="center"/>
        <w:rPr>
          <w:rFonts w:ascii="Times New Roman" w:hAnsi="Times New Roman"/>
          <w:b/>
          <w:sz w:val="28"/>
          <w:szCs w:val="28"/>
        </w:rPr>
      </w:pPr>
      <w:r>
        <w:rPr>
          <w:rFonts w:ascii="Times New Roman" w:hAnsi="Times New Roman"/>
          <w:b/>
          <w:sz w:val="28"/>
          <w:szCs w:val="28"/>
        </w:rPr>
        <w:t>РОССИЙСКАЯ ФЕДЕРАЦИЯ</w:t>
      </w:r>
    </w:p>
    <w:p w:rsidR="00B44F43" w:rsidRPr="00494ED0" w:rsidRDefault="00B44F43" w:rsidP="00494ED0">
      <w:pPr>
        <w:spacing w:after="0" w:line="240" w:lineRule="auto"/>
        <w:jc w:val="center"/>
        <w:rPr>
          <w:rFonts w:ascii="Times New Roman" w:hAnsi="Times New Roman"/>
          <w:b/>
          <w:sz w:val="28"/>
          <w:szCs w:val="28"/>
        </w:rPr>
      </w:pPr>
      <w:r w:rsidRPr="00494ED0">
        <w:rPr>
          <w:rFonts w:ascii="Times New Roman" w:hAnsi="Times New Roman"/>
          <w:b/>
          <w:sz w:val="28"/>
          <w:szCs w:val="28"/>
        </w:rPr>
        <w:t>БРЯНСКАЯ ОБЛАСТЬ</w:t>
      </w:r>
    </w:p>
    <w:p w:rsidR="00B44F43" w:rsidRDefault="00B44F43" w:rsidP="00494ED0">
      <w:pPr>
        <w:spacing w:after="0" w:line="240" w:lineRule="auto"/>
        <w:jc w:val="center"/>
        <w:rPr>
          <w:rFonts w:ascii="Times New Roman" w:hAnsi="Times New Roman"/>
          <w:sz w:val="28"/>
          <w:szCs w:val="28"/>
        </w:rPr>
      </w:pPr>
      <w:r w:rsidRPr="00494ED0">
        <w:rPr>
          <w:rFonts w:ascii="Times New Roman" w:hAnsi="Times New Roman"/>
          <w:b/>
          <w:sz w:val="28"/>
          <w:szCs w:val="28"/>
        </w:rPr>
        <w:t xml:space="preserve">РАЙОННЫЙ СОВЕТ НАРОДНЫХ ДЕПУТАТОВ </w:t>
      </w:r>
    </w:p>
    <w:p w:rsidR="00B44F43" w:rsidRPr="00494ED0" w:rsidRDefault="00B44F43" w:rsidP="00494ED0">
      <w:pPr>
        <w:spacing w:after="0" w:line="240" w:lineRule="auto"/>
        <w:jc w:val="center"/>
        <w:rPr>
          <w:rFonts w:ascii="Times New Roman" w:hAnsi="Times New Roman"/>
          <w:sz w:val="28"/>
          <w:szCs w:val="28"/>
        </w:rPr>
      </w:pPr>
    </w:p>
    <w:p w:rsidR="00B44F43" w:rsidRDefault="00B44F43" w:rsidP="00494ED0">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B44F43" w:rsidRDefault="00B44F43" w:rsidP="00494ED0">
      <w:pPr>
        <w:spacing w:after="0" w:line="240" w:lineRule="auto"/>
        <w:rPr>
          <w:rFonts w:ascii="Times New Roman" w:hAnsi="Times New Roman"/>
          <w:sz w:val="28"/>
          <w:szCs w:val="28"/>
        </w:rPr>
      </w:pPr>
    </w:p>
    <w:p w:rsidR="00B44F43" w:rsidRPr="00813CDD" w:rsidRDefault="00B44F43" w:rsidP="00494ED0">
      <w:pPr>
        <w:spacing w:after="0" w:line="240" w:lineRule="auto"/>
        <w:rPr>
          <w:rFonts w:ascii="Times New Roman" w:hAnsi="Times New Roman"/>
          <w:sz w:val="28"/>
          <w:szCs w:val="28"/>
        </w:rPr>
      </w:pPr>
      <w:r w:rsidRPr="00813CDD">
        <w:rPr>
          <w:rFonts w:ascii="Times New Roman" w:hAnsi="Times New Roman"/>
          <w:sz w:val="28"/>
          <w:szCs w:val="28"/>
        </w:rPr>
        <w:t xml:space="preserve">      </w:t>
      </w:r>
      <w:r w:rsidR="00F20610">
        <w:rPr>
          <w:rFonts w:ascii="Times New Roman" w:hAnsi="Times New Roman"/>
          <w:sz w:val="28"/>
          <w:szCs w:val="28"/>
        </w:rPr>
        <w:t>О</w:t>
      </w:r>
      <w:r w:rsidRPr="00813CDD">
        <w:rPr>
          <w:rFonts w:ascii="Times New Roman" w:hAnsi="Times New Roman"/>
          <w:sz w:val="28"/>
          <w:szCs w:val="28"/>
        </w:rPr>
        <w:t>т</w:t>
      </w:r>
      <w:r w:rsidR="005A51E6">
        <w:rPr>
          <w:rFonts w:ascii="Times New Roman" w:hAnsi="Times New Roman"/>
          <w:sz w:val="28"/>
          <w:szCs w:val="28"/>
        </w:rPr>
        <w:t xml:space="preserve"> </w:t>
      </w:r>
      <w:r w:rsidR="00F20610">
        <w:rPr>
          <w:rFonts w:ascii="Times New Roman" w:hAnsi="Times New Roman"/>
          <w:sz w:val="28"/>
          <w:szCs w:val="28"/>
        </w:rPr>
        <w:t>11.05.2016 г.</w:t>
      </w:r>
      <w:r w:rsidR="005A51E6">
        <w:rPr>
          <w:rFonts w:ascii="Times New Roman" w:hAnsi="Times New Roman"/>
          <w:sz w:val="28"/>
          <w:szCs w:val="28"/>
        </w:rPr>
        <w:t xml:space="preserve">    </w:t>
      </w:r>
      <w:r w:rsidRPr="00813CDD">
        <w:rPr>
          <w:rFonts w:ascii="Times New Roman" w:hAnsi="Times New Roman"/>
          <w:sz w:val="28"/>
          <w:szCs w:val="28"/>
        </w:rPr>
        <w:t>№</w:t>
      </w:r>
      <w:r w:rsidR="00FF2F59">
        <w:rPr>
          <w:rFonts w:ascii="Times New Roman" w:hAnsi="Times New Roman"/>
          <w:sz w:val="28"/>
          <w:szCs w:val="28"/>
        </w:rPr>
        <w:t xml:space="preserve">  159</w:t>
      </w:r>
    </w:p>
    <w:p w:rsidR="00B44F43" w:rsidRPr="00813CDD" w:rsidRDefault="00B44F43" w:rsidP="00494ED0">
      <w:pPr>
        <w:spacing w:after="0" w:line="240" w:lineRule="auto"/>
        <w:rPr>
          <w:rFonts w:ascii="Times New Roman" w:hAnsi="Times New Roman"/>
          <w:sz w:val="28"/>
          <w:szCs w:val="28"/>
        </w:rPr>
      </w:pPr>
      <w:r w:rsidRPr="00813CDD">
        <w:rPr>
          <w:rFonts w:ascii="Times New Roman" w:hAnsi="Times New Roman"/>
          <w:sz w:val="28"/>
          <w:szCs w:val="28"/>
        </w:rPr>
        <w:t xml:space="preserve">              </w:t>
      </w:r>
      <w:r>
        <w:rPr>
          <w:rFonts w:ascii="Times New Roman" w:hAnsi="Times New Roman"/>
          <w:sz w:val="28"/>
          <w:szCs w:val="28"/>
        </w:rPr>
        <w:t xml:space="preserve"> </w:t>
      </w:r>
      <w:r w:rsidRPr="00813CDD">
        <w:rPr>
          <w:rFonts w:ascii="Times New Roman" w:hAnsi="Times New Roman"/>
          <w:sz w:val="28"/>
          <w:szCs w:val="28"/>
        </w:rPr>
        <w:t>г. Почеп</w:t>
      </w:r>
    </w:p>
    <w:p w:rsidR="00B44F43" w:rsidRPr="00813CDD" w:rsidRDefault="00B44F43" w:rsidP="00494ED0">
      <w:pPr>
        <w:spacing w:after="0" w:line="240" w:lineRule="auto"/>
        <w:rPr>
          <w:rFonts w:ascii="Times New Roman" w:hAnsi="Times New Roman"/>
          <w:sz w:val="28"/>
          <w:szCs w:val="28"/>
        </w:rPr>
      </w:pPr>
    </w:p>
    <w:p w:rsidR="00B44F43" w:rsidRPr="00813CDD" w:rsidRDefault="00B44F43" w:rsidP="00494ED0">
      <w:pPr>
        <w:spacing w:after="0" w:line="240" w:lineRule="auto"/>
        <w:rPr>
          <w:rFonts w:ascii="Times New Roman" w:hAnsi="Times New Roman"/>
          <w:sz w:val="28"/>
          <w:szCs w:val="28"/>
        </w:rPr>
      </w:pPr>
      <w:r w:rsidRPr="00813CDD">
        <w:rPr>
          <w:rFonts w:ascii="Times New Roman" w:hAnsi="Times New Roman"/>
          <w:sz w:val="28"/>
          <w:szCs w:val="28"/>
        </w:rPr>
        <w:t xml:space="preserve">Об итогах </w:t>
      </w:r>
      <w:proofErr w:type="gramStart"/>
      <w:r w:rsidRPr="00813CDD">
        <w:rPr>
          <w:rFonts w:ascii="Times New Roman" w:hAnsi="Times New Roman"/>
          <w:sz w:val="28"/>
          <w:szCs w:val="28"/>
        </w:rPr>
        <w:t>социально-экономического</w:t>
      </w:r>
      <w:proofErr w:type="gramEnd"/>
      <w:r w:rsidRPr="00813CDD">
        <w:rPr>
          <w:rFonts w:ascii="Times New Roman" w:hAnsi="Times New Roman"/>
          <w:sz w:val="28"/>
          <w:szCs w:val="28"/>
        </w:rPr>
        <w:t xml:space="preserve"> </w:t>
      </w:r>
    </w:p>
    <w:p w:rsidR="00B44F43" w:rsidRPr="00813CDD" w:rsidRDefault="00B44F43" w:rsidP="00494ED0">
      <w:pPr>
        <w:spacing w:after="0" w:line="240" w:lineRule="auto"/>
        <w:rPr>
          <w:rFonts w:ascii="Times New Roman" w:hAnsi="Times New Roman"/>
          <w:sz w:val="28"/>
          <w:szCs w:val="28"/>
        </w:rPr>
      </w:pPr>
      <w:r w:rsidRPr="00813CDD">
        <w:rPr>
          <w:rFonts w:ascii="Times New Roman" w:hAnsi="Times New Roman"/>
          <w:sz w:val="28"/>
          <w:szCs w:val="28"/>
        </w:rPr>
        <w:t xml:space="preserve">развития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за</w:t>
      </w:r>
      <w:r w:rsidR="00F20610">
        <w:rPr>
          <w:rFonts w:ascii="Times New Roman" w:hAnsi="Times New Roman"/>
          <w:sz w:val="28"/>
          <w:szCs w:val="28"/>
        </w:rPr>
        <w:t xml:space="preserve"> </w:t>
      </w:r>
      <w:r w:rsidRPr="00813CDD">
        <w:rPr>
          <w:rFonts w:ascii="Times New Roman" w:hAnsi="Times New Roman"/>
          <w:sz w:val="28"/>
          <w:szCs w:val="28"/>
        </w:rPr>
        <w:t>2015 год.</w:t>
      </w:r>
    </w:p>
    <w:p w:rsidR="00B44F43" w:rsidRPr="00813CDD" w:rsidRDefault="00B44F43" w:rsidP="00494ED0">
      <w:pPr>
        <w:spacing w:after="0" w:line="240" w:lineRule="auto"/>
        <w:rPr>
          <w:rFonts w:ascii="Times New Roman" w:hAnsi="Times New Roman"/>
          <w:sz w:val="28"/>
          <w:szCs w:val="28"/>
        </w:rPr>
      </w:pPr>
    </w:p>
    <w:p w:rsidR="00B44F43" w:rsidRPr="00813CDD" w:rsidRDefault="00B44F43" w:rsidP="00494ED0">
      <w:pPr>
        <w:spacing w:after="0" w:line="240" w:lineRule="auto"/>
        <w:ind w:firstLine="708"/>
        <w:jc w:val="both"/>
        <w:rPr>
          <w:rFonts w:ascii="Times New Roman" w:hAnsi="Times New Roman"/>
          <w:sz w:val="28"/>
          <w:szCs w:val="28"/>
        </w:rPr>
      </w:pPr>
      <w:proofErr w:type="gramStart"/>
      <w:r w:rsidRPr="00813CDD">
        <w:rPr>
          <w:rFonts w:ascii="Times New Roman" w:hAnsi="Times New Roman"/>
          <w:sz w:val="28"/>
          <w:szCs w:val="28"/>
        </w:rPr>
        <w:t xml:space="preserve">Заслушав и обсудив доклад начальника отдела экономики и прогнозирования администрации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Каплун Н.Д.</w:t>
      </w:r>
      <w:proofErr w:type="gramEnd"/>
      <w:r w:rsidRPr="00813CDD">
        <w:rPr>
          <w:rFonts w:ascii="Times New Roman" w:hAnsi="Times New Roman"/>
          <w:sz w:val="28"/>
          <w:szCs w:val="28"/>
        </w:rPr>
        <w:t xml:space="preserve"> «Итоги социально-экономического развития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за 12 месяцев 2015 года»,</w:t>
      </w:r>
      <w:r>
        <w:rPr>
          <w:rFonts w:ascii="Times New Roman" w:hAnsi="Times New Roman"/>
          <w:sz w:val="28"/>
          <w:szCs w:val="28"/>
        </w:rPr>
        <w:t xml:space="preserve"> </w:t>
      </w:r>
      <w:r w:rsidRPr="00813CDD">
        <w:rPr>
          <w:rFonts w:ascii="Times New Roman" w:hAnsi="Times New Roman"/>
          <w:sz w:val="28"/>
          <w:szCs w:val="28"/>
        </w:rPr>
        <w:t>районный Совет народных депутатов отмечает:</w:t>
      </w:r>
    </w:p>
    <w:p w:rsidR="00B44F43" w:rsidRPr="00D5304D" w:rsidRDefault="00B44F43" w:rsidP="00D5304D">
      <w:pPr>
        <w:pStyle w:val="western"/>
        <w:spacing w:before="0" w:beforeAutospacing="0" w:after="0" w:line="240" w:lineRule="auto"/>
        <w:ind w:firstLine="708"/>
        <w:jc w:val="both"/>
        <w:rPr>
          <w:sz w:val="28"/>
          <w:szCs w:val="28"/>
        </w:rPr>
      </w:pPr>
      <w:r w:rsidRPr="00D5304D">
        <w:rPr>
          <w:sz w:val="28"/>
          <w:szCs w:val="28"/>
        </w:rPr>
        <w:t xml:space="preserve">по состоянию на 01.01.2016 года численность населения </w:t>
      </w:r>
      <w:proofErr w:type="spellStart"/>
      <w:r w:rsidRPr="00D5304D">
        <w:rPr>
          <w:sz w:val="28"/>
          <w:szCs w:val="28"/>
        </w:rPr>
        <w:t>Почепского</w:t>
      </w:r>
      <w:proofErr w:type="spellEnd"/>
      <w:r w:rsidRPr="00D5304D">
        <w:rPr>
          <w:sz w:val="28"/>
          <w:szCs w:val="28"/>
        </w:rPr>
        <w:t xml:space="preserve"> района составляет 39415 человек </w:t>
      </w:r>
      <w:r w:rsidRPr="00D5304D">
        <w:rPr>
          <w:color w:val="auto"/>
          <w:sz w:val="28"/>
          <w:szCs w:val="28"/>
        </w:rPr>
        <w:t xml:space="preserve">(сельское - 22250, городское - 17165). </w:t>
      </w:r>
      <w:r w:rsidRPr="00D5304D">
        <w:rPr>
          <w:sz w:val="28"/>
          <w:szCs w:val="28"/>
        </w:rPr>
        <w:t xml:space="preserve">В 2015 году родилось 422 ребенка (+25 к уровню прошлого года),  умерло 681 человек (-42 к уровню прошлого года). Миграционный прирост  составил 68 человек (2014г. миграционная убыль - 463). </w:t>
      </w:r>
    </w:p>
    <w:p w:rsidR="00B44F43" w:rsidRPr="00813CDD" w:rsidRDefault="00B44F43" w:rsidP="00FC3472">
      <w:pPr>
        <w:spacing w:after="0" w:line="240" w:lineRule="auto"/>
        <w:ind w:firstLine="709"/>
        <w:jc w:val="both"/>
        <w:rPr>
          <w:rFonts w:ascii="Times New Roman" w:hAnsi="Times New Roman"/>
          <w:sz w:val="28"/>
          <w:szCs w:val="28"/>
        </w:rPr>
      </w:pPr>
      <w:r w:rsidRPr="00813CDD">
        <w:rPr>
          <w:rFonts w:ascii="Times New Roman" w:hAnsi="Times New Roman"/>
          <w:sz w:val="28"/>
          <w:szCs w:val="28"/>
        </w:rPr>
        <w:t xml:space="preserve">Промышленными предприятиями  района (по полному кругу предприятий) в 2015 году произведено продукции, оказано работ и услуг на сумму 1753,6 млн. рублей, что почти в 3 раза выше уровня 2014 года (596,7 млн. рублей). Высокий рост производства продукции связан </w:t>
      </w:r>
      <w:proofErr w:type="gramStart"/>
      <w:r w:rsidRPr="00813CDD">
        <w:rPr>
          <w:rFonts w:ascii="Times New Roman" w:hAnsi="Times New Roman"/>
          <w:sz w:val="28"/>
          <w:szCs w:val="28"/>
        </w:rPr>
        <w:t>со</w:t>
      </w:r>
      <w:proofErr w:type="gramEnd"/>
      <w:r w:rsidRPr="00813CDD">
        <w:rPr>
          <w:rFonts w:ascii="Times New Roman" w:hAnsi="Times New Roman"/>
          <w:sz w:val="28"/>
          <w:szCs w:val="28"/>
        </w:rPr>
        <w:t xml:space="preserve"> вводом в эксплуатацию комбикормового завода ЗАО «</w:t>
      </w:r>
      <w:proofErr w:type="spellStart"/>
      <w:r w:rsidRPr="00813CDD">
        <w:rPr>
          <w:rFonts w:ascii="Times New Roman" w:hAnsi="Times New Roman"/>
          <w:sz w:val="28"/>
          <w:szCs w:val="28"/>
        </w:rPr>
        <w:t>Куриное-Царство</w:t>
      </w:r>
      <w:proofErr w:type="spellEnd"/>
      <w:r w:rsidRPr="00813CDD">
        <w:rPr>
          <w:rFonts w:ascii="Times New Roman" w:hAnsi="Times New Roman"/>
          <w:sz w:val="28"/>
          <w:szCs w:val="28"/>
        </w:rPr>
        <w:t xml:space="preserve"> Брянск» </w:t>
      </w:r>
    </w:p>
    <w:p w:rsidR="00B44F43" w:rsidRPr="00813CDD" w:rsidRDefault="00B44F43" w:rsidP="00FC3472">
      <w:pPr>
        <w:spacing w:after="0" w:line="240" w:lineRule="auto"/>
        <w:ind w:firstLine="700"/>
        <w:jc w:val="both"/>
        <w:rPr>
          <w:rFonts w:ascii="Times New Roman" w:hAnsi="Times New Roman"/>
          <w:sz w:val="28"/>
          <w:szCs w:val="28"/>
        </w:rPr>
      </w:pPr>
      <w:r w:rsidRPr="00813CDD">
        <w:rPr>
          <w:rFonts w:ascii="Times New Roman" w:hAnsi="Times New Roman"/>
          <w:sz w:val="28"/>
          <w:szCs w:val="28"/>
        </w:rPr>
        <w:t>Объем капитальных вложений и инвестиций в промышленное производство составил более 100,0 млн. рублей.</w:t>
      </w:r>
    </w:p>
    <w:p w:rsidR="00B44F43" w:rsidRPr="00813CDD" w:rsidRDefault="00B44F43" w:rsidP="00FC3472">
      <w:pPr>
        <w:tabs>
          <w:tab w:val="left" w:pos="720"/>
        </w:tabs>
        <w:spacing w:after="0" w:line="240" w:lineRule="auto"/>
        <w:ind w:left="-180" w:firstLine="889"/>
        <w:jc w:val="both"/>
        <w:rPr>
          <w:rFonts w:ascii="Times New Roman" w:hAnsi="Times New Roman"/>
          <w:sz w:val="28"/>
          <w:szCs w:val="28"/>
        </w:rPr>
      </w:pPr>
      <w:r w:rsidRPr="00813CDD">
        <w:rPr>
          <w:rFonts w:ascii="Times New Roman" w:hAnsi="Times New Roman"/>
          <w:sz w:val="28"/>
          <w:szCs w:val="28"/>
        </w:rPr>
        <w:t xml:space="preserve">В АПК района занято производственной деятельностью 36 сельхозпредприятий (15 СПК, 21 КФХ) и более 13 тысяч личных подсобных хозяйств.  </w:t>
      </w:r>
    </w:p>
    <w:p w:rsidR="00B44F43" w:rsidRPr="00813CDD" w:rsidRDefault="00B44F43" w:rsidP="00FC3472">
      <w:pPr>
        <w:tabs>
          <w:tab w:val="left" w:pos="720"/>
        </w:tabs>
        <w:spacing w:after="0" w:line="240" w:lineRule="auto"/>
        <w:jc w:val="both"/>
        <w:rPr>
          <w:rFonts w:ascii="Times New Roman" w:hAnsi="Times New Roman"/>
          <w:sz w:val="28"/>
          <w:szCs w:val="28"/>
        </w:rPr>
      </w:pPr>
      <w:r w:rsidRPr="00813CDD">
        <w:rPr>
          <w:rFonts w:ascii="Times New Roman" w:hAnsi="Times New Roman"/>
          <w:sz w:val="28"/>
          <w:szCs w:val="28"/>
        </w:rPr>
        <w:tab/>
        <w:t xml:space="preserve">В 2015 году  общая посевная площадь по району составила </w:t>
      </w:r>
      <w:smartTag w:uri="urn:schemas-microsoft-com:office:smarttags" w:element="metricconverter">
        <w:smartTagPr>
          <w:attr w:name="ProductID" w:val="54926 га"/>
        </w:smartTagPr>
        <w:r w:rsidRPr="00813CDD">
          <w:rPr>
            <w:rFonts w:ascii="Times New Roman" w:hAnsi="Times New Roman"/>
            <w:sz w:val="28"/>
            <w:szCs w:val="28"/>
          </w:rPr>
          <w:t>54926 га</w:t>
        </w:r>
      </w:smartTag>
      <w:r w:rsidRPr="00813CDD">
        <w:rPr>
          <w:rFonts w:ascii="Times New Roman" w:hAnsi="Times New Roman"/>
          <w:sz w:val="28"/>
          <w:szCs w:val="28"/>
        </w:rPr>
        <w:t xml:space="preserve">  (2014г - </w:t>
      </w:r>
      <w:smartTag w:uri="urn:schemas-microsoft-com:office:smarttags" w:element="metricconverter">
        <w:smartTagPr>
          <w:attr w:name="ProductID" w:val="54079 га"/>
        </w:smartTagPr>
        <w:r w:rsidRPr="00813CDD">
          <w:rPr>
            <w:rFonts w:ascii="Times New Roman" w:hAnsi="Times New Roman"/>
            <w:sz w:val="28"/>
            <w:szCs w:val="28"/>
          </w:rPr>
          <w:t>54079 га</w:t>
        </w:r>
      </w:smartTag>
      <w:r w:rsidRPr="00813CDD">
        <w:rPr>
          <w:rFonts w:ascii="Times New Roman" w:hAnsi="Times New Roman"/>
          <w:sz w:val="28"/>
          <w:szCs w:val="28"/>
        </w:rPr>
        <w:t xml:space="preserve">)   или + </w:t>
      </w:r>
      <w:smartTag w:uri="urn:schemas-microsoft-com:office:smarttags" w:element="metricconverter">
        <w:smartTagPr>
          <w:attr w:name="ProductID" w:val="847 га"/>
        </w:smartTagPr>
        <w:r w:rsidRPr="00813CDD">
          <w:rPr>
            <w:rFonts w:ascii="Times New Roman" w:hAnsi="Times New Roman"/>
            <w:sz w:val="28"/>
            <w:szCs w:val="28"/>
          </w:rPr>
          <w:t>847 га</w:t>
        </w:r>
      </w:smartTag>
      <w:r w:rsidRPr="00813CDD">
        <w:rPr>
          <w:rFonts w:ascii="Times New Roman" w:hAnsi="Times New Roman"/>
          <w:sz w:val="28"/>
          <w:szCs w:val="28"/>
        </w:rPr>
        <w:t xml:space="preserve">  к уровню 2014 года, из них </w:t>
      </w:r>
      <w:smartTag w:uri="urn:schemas-microsoft-com:office:smarttags" w:element="metricconverter">
        <w:smartTagPr>
          <w:attr w:name="ProductID" w:val="28883 га"/>
        </w:smartTagPr>
        <w:r w:rsidRPr="00813CDD">
          <w:rPr>
            <w:rFonts w:ascii="Times New Roman" w:hAnsi="Times New Roman"/>
            <w:sz w:val="28"/>
            <w:szCs w:val="28"/>
          </w:rPr>
          <w:t>28883 га</w:t>
        </w:r>
      </w:smartTag>
      <w:r w:rsidRPr="00813CDD">
        <w:rPr>
          <w:rFonts w:ascii="Times New Roman" w:hAnsi="Times New Roman"/>
          <w:sz w:val="28"/>
          <w:szCs w:val="28"/>
        </w:rPr>
        <w:t xml:space="preserve"> (52,6 % от общей по району) посевная площадь АПК «</w:t>
      </w:r>
      <w:proofErr w:type="spellStart"/>
      <w:r w:rsidRPr="00813CDD">
        <w:rPr>
          <w:rFonts w:ascii="Times New Roman" w:hAnsi="Times New Roman"/>
          <w:sz w:val="28"/>
          <w:szCs w:val="28"/>
        </w:rPr>
        <w:t>Мираторг</w:t>
      </w:r>
      <w:proofErr w:type="spellEnd"/>
      <w:r w:rsidRPr="00813CDD">
        <w:rPr>
          <w:rFonts w:ascii="Times New Roman" w:hAnsi="Times New Roman"/>
          <w:sz w:val="28"/>
          <w:szCs w:val="28"/>
        </w:rPr>
        <w:t>».</w:t>
      </w:r>
    </w:p>
    <w:p w:rsidR="00B44F43" w:rsidRPr="00813CDD" w:rsidRDefault="00B44F43" w:rsidP="00813CDD">
      <w:pPr>
        <w:tabs>
          <w:tab w:val="left" w:pos="720"/>
        </w:tabs>
        <w:spacing w:after="0" w:line="240" w:lineRule="auto"/>
        <w:ind w:firstLine="709"/>
        <w:jc w:val="both"/>
        <w:rPr>
          <w:rFonts w:ascii="Times New Roman" w:hAnsi="Times New Roman"/>
          <w:sz w:val="28"/>
          <w:szCs w:val="28"/>
        </w:rPr>
      </w:pPr>
      <w:r w:rsidRPr="00813CDD">
        <w:rPr>
          <w:rFonts w:ascii="Times New Roman" w:hAnsi="Times New Roman"/>
          <w:sz w:val="28"/>
          <w:szCs w:val="28"/>
        </w:rPr>
        <w:t xml:space="preserve">Валовой сбор зерна в весе после доработки составил 23853 тонны (2014г-29310 тонн) или 81,4% к 2014 году. Средняя урожайность зерновых и зернобобовых культур – 24,5 </w:t>
      </w:r>
      <w:proofErr w:type="spellStart"/>
      <w:r w:rsidRPr="00813CDD">
        <w:rPr>
          <w:rFonts w:ascii="Times New Roman" w:hAnsi="Times New Roman"/>
          <w:sz w:val="28"/>
          <w:szCs w:val="28"/>
        </w:rPr>
        <w:t>ц</w:t>
      </w:r>
      <w:proofErr w:type="spellEnd"/>
      <w:r w:rsidRPr="00813CDD">
        <w:rPr>
          <w:rFonts w:ascii="Times New Roman" w:hAnsi="Times New Roman"/>
          <w:sz w:val="28"/>
          <w:szCs w:val="28"/>
        </w:rPr>
        <w:t xml:space="preserve">/га (2014г - 25,7 </w:t>
      </w:r>
      <w:proofErr w:type="spellStart"/>
      <w:r w:rsidRPr="00813CDD">
        <w:rPr>
          <w:rFonts w:ascii="Times New Roman" w:hAnsi="Times New Roman"/>
          <w:sz w:val="28"/>
          <w:szCs w:val="28"/>
        </w:rPr>
        <w:t>ц</w:t>
      </w:r>
      <w:proofErr w:type="spellEnd"/>
      <w:r w:rsidRPr="00813CDD">
        <w:rPr>
          <w:rFonts w:ascii="Times New Roman" w:hAnsi="Times New Roman"/>
          <w:sz w:val="28"/>
          <w:szCs w:val="28"/>
        </w:rPr>
        <w:t xml:space="preserve">/га), что ниже уровня прошлого года на 1,2 </w:t>
      </w:r>
      <w:proofErr w:type="spellStart"/>
      <w:r w:rsidRPr="00813CDD">
        <w:rPr>
          <w:rFonts w:ascii="Times New Roman" w:hAnsi="Times New Roman"/>
          <w:sz w:val="28"/>
          <w:szCs w:val="28"/>
        </w:rPr>
        <w:t>ц</w:t>
      </w:r>
      <w:proofErr w:type="spellEnd"/>
      <w:r w:rsidRPr="00813CDD">
        <w:rPr>
          <w:rFonts w:ascii="Times New Roman" w:hAnsi="Times New Roman"/>
          <w:sz w:val="28"/>
          <w:szCs w:val="28"/>
        </w:rPr>
        <w:t xml:space="preserve">/га. Валовой сбор картофеля составил 12,49 тыс. тонн при урожайности 195,2 </w:t>
      </w:r>
      <w:proofErr w:type="spellStart"/>
      <w:r w:rsidRPr="00813CDD">
        <w:rPr>
          <w:rFonts w:ascii="Times New Roman" w:hAnsi="Times New Roman"/>
          <w:sz w:val="28"/>
          <w:szCs w:val="28"/>
        </w:rPr>
        <w:t>ц</w:t>
      </w:r>
      <w:proofErr w:type="spellEnd"/>
      <w:r w:rsidRPr="00813CDD">
        <w:rPr>
          <w:rFonts w:ascii="Times New Roman" w:hAnsi="Times New Roman"/>
          <w:sz w:val="28"/>
          <w:szCs w:val="28"/>
        </w:rPr>
        <w:t xml:space="preserve">/га. </w:t>
      </w:r>
    </w:p>
    <w:p w:rsidR="00B44F43" w:rsidRPr="00813CDD" w:rsidRDefault="00B44F43" w:rsidP="00FC3472">
      <w:pPr>
        <w:tabs>
          <w:tab w:val="left" w:pos="720"/>
        </w:tabs>
        <w:spacing w:after="0" w:line="240" w:lineRule="auto"/>
        <w:ind w:firstLine="709"/>
        <w:jc w:val="both"/>
        <w:rPr>
          <w:rFonts w:ascii="Times New Roman" w:hAnsi="Times New Roman"/>
          <w:sz w:val="28"/>
          <w:szCs w:val="28"/>
        </w:rPr>
      </w:pPr>
      <w:r w:rsidRPr="00813CDD">
        <w:rPr>
          <w:rFonts w:ascii="Times New Roman" w:hAnsi="Times New Roman"/>
          <w:sz w:val="28"/>
          <w:szCs w:val="28"/>
        </w:rPr>
        <w:t xml:space="preserve">Производство молока в 2015 году составило 12 239,5 тонн (2014г - 12007 тонн), что выше уровня 2014 года на 232,5 тонн. Повышена продуктивность дойного стада: надой на 1 фуражную корову - </w:t>
      </w:r>
      <w:smartTag w:uri="urn:schemas-microsoft-com:office:smarttags" w:element="metricconverter">
        <w:smartTagPr>
          <w:attr w:name="ProductID" w:val="2014 г"/>
        </w:smartTagPr>
        <w:r w:rsidRPr="00813CDD">
          <w:rPr>
            <w:rFonts w:ascii="Times New Roman" w:hAnsi="Times New Roman"/>
            <w:sz w:val="28"/>
            <w:szCs w:val="28"/>
          </w:rPr>
          <w:t>3622 кг</w:t>
        </w:r>
      </w:smartTag>
      <w:r w:rsidRPr="00813CDD">
        <w:rPr>
          <w:rFonts w:ascii="Times New Roman" w:hAnsi="Times New Roman"/>
          <w:sz w:val="28"/>
          <w:szCs w:val="28"/>
        </w:rPr>
        <w:t xml:space="preserve"> (2014г - </w:t>
      </w:r>
      <w:smartTag w:uri="urn:schemas-microsoft-com:office:smarttags" w:element="metricconverter">
        <w:smartTagPr>
          <w:attr w:name="ProductID" w:val="2014 г"/>
        </w:smartTagPr>
        <w:r w:rsidRPr="00813CDD">
          <w:rPr>
            <w:rFonts w:ascii="Times New Roman" w:hAnsi="Times New Roman"/>
            <w:sz w:val="28"/>
            <w:szCs w:val="28"/>
          </w:rPr>
          <w:t>3194 кг</w:t>
        </w:r>
      </w:smartTag>
      <w:r w:rsidRPr="00813CDD">
        <w:rPr>
          <w:rFonts w:ascii="Times New Roman" w:hAnsi="Times New Roman"/>
          <w:sz w:val="28"/>
          <w:szCs w:val="28"/>
        </w:rPr>
        <w:t xml:space="preserve">) (+ </w:t>
      </w:r>
      <w:smartTag w:uri="urn:schemas-microsoft-com:office:smarttags" w:element="metricconverter">
        <w:smartTagPr>
          <w:attr w:name="ProductID" w:val="2014 г"/>
        </w:smartTagPr>
        <w:r w:rsidRPr="00813CDD">
          <w:rPr>
            <w:rFonts w:ascii="Times New Roman" w:hAnsi="Times New Roman"/>
            <w:sz w:val="28"/>
            <w:szCs w:val="28"/>
          </w:rPr>
          <w:t>428 кг</w:t>
        </w:r>
      </w:smartTag>
      <w:r w:rsidRPr="00813CDD">
        <w:rPr>
          <w:rFonts w:ascii="Times New Roman" w:hAnsi="Times New Roman"/>
          <w:sz w:val="28"/>
          <w:szCs w:val="28"/>
        </w:rPr>
        <w:t xml:space="preserve"> к уровню 2014 года). Выход телят на 100 коров в 2015 году составил 79 голов (2014г - 77 голов). </w:t>
      </w:r>
    </w:p>
    <w:p w:rsidR="00B44F43" w:rsidRPr="00813CDD" w:rsidRDefault="00B44F43" w:rsidP="00FC3472">
      <w:pPr>
        <w:pStyle w:val="a3"/>
        <w:spacing w:before="0" w:beforeAutospacing="0" w:after="0" w:afterAutospacing="0"/>
        <w:ind w:firstLine="540"/>
        <w:jc w:val="both"/>
        <w:rPr>
          <w:rFonts w:ascii="Times New Roman" w:hAnsi="Times New Roman"/>
          <w:sz w:val="28"/>
          <w:szCs w:val="28"/>
        </w:rPr>
      </w:pPr>
      <w:r w:rsidRPr="00813CDD">
        <w:rPr>
          <w:rFonts w:ascii="Times New Roman" w:hAnsi="Times New Roman"/>
          <w:sz w:val="28"/>
          <w:szCs w:val="28"/>
        </w:rPr>
        <w:lastRenderedPageBreak/>
        <w:t xml:space="preserve">  В районе реализуется два крупных инвестиционных проекта. В отрасли мясного скотоводства реализуется проект ООО «Брянская мясная компания», по производству высокопродуктивного мясного поголовья крупного рогатого скота. На пяти откормочных площадках  АПХ «</w:t>
      </w:r>
      <w:proofErr w:type="spellStart"/>
      <w:r w:rsidRPr="00813CDD">
        <w:rPr>
          <w:rFonts w:ascii="Times New Roman" w:hAnsi="Times New Roman"/>
          <w:sz w:val="28"/>
          <w:szCs w:val="28"/>
        </w:rPr>
        <w:t>Мираторг</w:t>
      </w:r>
      <w:proofErr w:type="spellEnd"/>
      <w:r w:rsidRPr="00813CDD">
        <w:rPr>
          <w:rFonts w:ascii="Times New Roman" w:hAnsi="Times New Roman"/>
          <w:sz w:val="28"/>
          <w:szCs w:val="28"/>
        </w:rPr>
        <w:t xml:space="preserve">» содержится около  40,0 тыс. голов КРС. Инвестиции в основной капитал предприятия составили 11,3 млн. рублей (в 2014 году -7,5 млн. рублей.). Среднесписочная численность работающих - 559 человек (2014 год-551 чел.), среднемесячная заработная плата -24409 рублей (2014 год- 28024 рубля). </w:t>
      </w:r>
    </w:p>
    <w:p w:rsidR="00B44F43" w:rsidRPr="00813CDD" w:rsidRDefault="00B44F43" w:rsidP="00813CDD">
      <w:pPr>
        <w:pStyle w:val="a3"/>
        <w:spacing w:before="0" w:beforeAutospacing="0" w:after="0" w:afterAutospacing="0"/>
        <w:ind w:firstLine="540"/>
        <w:jc w:val="both"/>
        <w:rPr>
          <w:rFonts w:ascii="Times New Roman" w:hAnsi="Times New Roman"/>
          <w:sz w:val="28"/>
          <w:szCs w:val="28"/>
        </w:rPr>
      </w:pPr>
      <w:r w:rsidRPr="00813CDD">
        <w:rPr>
          <w:rFonts w:ascii="Times New Roman" w:hAnsi="Times New Roman"/>
          <w:sz w:val="28"/>
          <w:szCs w:val="28"/>
        </w:rPr>
        <w:t xml:space="preserve"> Интенсивно развивается отрасль птицеводства. В 2015 году  ЗАО «Куриное Царство-Брянск»  произвело  мяса птицы  (в живом весе)     - 83,3 тыс. тонн  (2014г - 80,8 тыс. тонн) или 103,0 %  к уровню прошлого года, в инкубатории выведено 43,0 млн. цыплят. Инвестиции в основной капитал предприятия составили 128,6 млн. рублей (в 2014 году - 319,0 млн. рублей.). Среднесписочная численность работающих - 231 человек (2014 год-243 чел.), среднемесячная заработная плата -28094 рублей (2014 год- 23563 рублей).    </w:t>
      </w:r>
    </w:p>
    <w:p w:rsidR="00B44F43" w:rsidRPr="00813CDD" w:rsidRDefault="00B44F43" w:rsidP="00D5304D">
      <w:pPr>
        <w:spacing w:after="0" w:line="240" w:lineRule="auto"/>
        <w:jc w:val="both"/>
        <w:rPr>
          <w:rFonts w:ascii="Times New Roman" w:hAnsi="Times New Roman"/>
          <w:sz w:val="28"/>
          <w:szCs w:val="28"/>
        </w:rPr>
      </w:pPr>
      <w:r w:rsidRPr="00813CDD">
        <w:rPr>
          <w:rFonts w:ascii="Times New Roman" w:hAnsi="Times New Roman"/>
          <w:sz w:val="28"/>
          <w:szCs w:val="28"/>
        </w:rPr>
        <w:tab/>
        <w:t xml:space="preserve">Торговое облуживание населения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осуществляют 288 розничных предприятий торговли.</w:t>
      </w:r>
      <w:r w:rsidRPr="00813CDD">
        <w:rPr>
          <w:rFonts w:ascii="Times New Roman" w:hAnsi="Times New Roman"/>
          <w:sz w:val="28"/>
          <w:szCs w:val="28"/>
        </w:rPr>
        <w:tab/>
      </w:r>
      <w:proofErr w:type="gramStart"/>
      <w:r w:rsidRPr="00813CDD">
        <w:rPr>
          <w:rFonts w:ascii="Times New Roman" w:hAnsi="Times New Roman"/>
          <w:sz w:val="28"/>
          <w:szCs w:val="28"/>
        </w:rPr>
        <w:t xml:space="preserve">Фактическая обеспеченность населения площадью торговых объектов составила 674,0 кв.м. на 1000 жителей, в том числе: по продовольственным товарам - 258 кв.м., по непродовольственным товарам - 415,3 кв.м.  В 2015 году через розничную торговую сеть продано товаров на сумму 872,7 млн. рублей, что на 5,6% выше уровня прошлого года (2014г - 826,6 млн. рублей). </w:t>
      </w:r>
      <w:proofErr w:type="gramEnd"/>
    </w:p>
    <w:p w:rsidR="00B44F43" w:rsidRPr="00D5304D" w:rsidRDefault="00B44F43" w:rsidP="00D5304D">
      <w:pPr>
        <w:pStyle w:val="a3"/>
        <w:shd w:val="clear" w:color="auto" w:fill="FFFFFF"/>
        <w:spacing w:before="0" w:beforeAutospacing="0" w:after="0" w:afterAutospacing="0"/>
        <w:jc w:val="both"/>
        <w:rPr>
          <w:rFonts w:ascii="Times New Roman" w:hAnsi="Times New Roman"/>
          <w:sz w:val="28"/>
          <w:szCs w:val="28"/>
        </w:rPr>
      </w:pPr>
      <w:r w:rsidRPr="00813CDD">
        <w:rPr>
          <w:rStyle w:val="a6"/>
          <w:rFonts w:ascii="Times New Roman" w:hAnsi="Times New Roman"/>
          <w:bCs/>
          <w:color w:val="333333"/>
          <w:sz w:val="28"/>
          <w:szCs w:val="28"/>
        </w:rPr>
        <w:tab/>
      </w:r>
      <w:r w:rsidRPr="00D5304D">
        <w:rPr>
          <w:rFonts w:ascii="Times New Roman" w:hAnsi="Times New Roman"/>
          <w:sz w:val="28"/>
          <w:szCs w:val="28"/>
        </w:rPr>
        <w:t xml:space="preserve">На территории района осуществляют хозяйственную деятельность 196  предприятий малого бизнеса (1300 человек) и 877 индивидуальных предпринимателей. </w:t>
      </w:r>
      <w:r w:rsidRPr="00D5304D">
        <w:rPr>
          <w:rFonts w:ascii="Times New Roman" w:hAnsi="Times New Roman"/>
          <w:color w:val="000000"/>
          <w:sz w:val="28"/>
          <w:szCs w:val="28"/>
        </w:rPr>
        <w:t xml:space="preserve">Муниципальная политика в области стимулирования развития малого и среднего предпринимательства в районе осуществляется в соответствии с </w:t>
      </w:r>
      <w:r w:rsidRPr="00D5304D">
        <w:rPr>
          <w:rStyle w:val="23"/>
          <w:rFonts w:ascii="Times New Roman" w:hAnsi="Times New Roman"/>
          <w:sz w:val="28"/>
          <w:szCs w:val="28"/>
        </w:rPr>
        <w:t xml:space="preserve">муниципальной программой  «Поддержка малого и среднего предпринимательства в </w:t>
      </w:r>
      <w:proofErr w:type="spellStart"/>
      <w:r w:rsidRPr="00D5304D">
        <w:rPr>
          <w:rStyle w:val="23"/>
          <w:rFonts w:ascii="Times New Roman" w:hAnsi="Times New Roman"/>
          <w:sz w:val="28"/>
          <w:szCs w:val="28"/>
        </w:rPr>
        <w:t>Почепском</w:t>
      </w:r>
      <w:proofErr w:type="spellEnd"/>
      <w:r w:rsidRPr="00D5304D">
        <w:rPr>
          <w:rStyle w:val="23"/>
          <w:rFonts w:ascii="Times New Roman" w:hAnsi="Times New Roman"/>
          <w:sz w:val="28"/>
          <w:szCs w:val="28"/>
        </w:rPr>
        <w:t xml:space="preserve"> районе» (2016-2020гг).</w:t>
      </w:r>
    </w:p>
    <w:p w:rsidR="00B44F43" w:rsidRPr="00813CDD" w:rsidRDefault="00B44F43" w:rsidP="00813CDD">
      <w:pPr>
        <w:spacing w:after="0" w:line="240" w:lineRule="auto"/>
        <w:ind w:firstLine="360"/>
        <w:jc w:val="both"/>
        <w:rPr>
          <w:rFonts w:ascii="Times New Roman" w:hAnsi="Times New Roman"/>
          <w:sz w:val="28"/>
          <w:szCs w:val="28"/>
        </w:rPr>
      </w:pPr>
      <w:r w:rsidRPr="00813CDD">
        <w:rPr>
          <w:rFonts w:ascii="Times New Roman" w:hAnsi="Times New Roman"/>
          <w:sz w:val="28"/>
          <w:szCs w:val="28"/>
        </w:rPr>
        <w:t xml:space="preserve">     Объем работ, выполненных по виду деятельности "строительство" составил 330,2 млн. рублей (2014г - 166,8 млн. рублей) или 198 % к уровню прошлого года. </w:t>
      </w:r>
    </w:p>
    <w:p w:rsidR="00B44F43" w:rsidRPr="00813CDD" w:rsidRDefault="00B44F43" w:rsidP="00FC3472">
      <w:pPr>
        <w:pStyle w:val="a3"/>
        <w:shd w:val="clear" w:color="auto" w:fill="FFFFFF"/>
        <w:spacing w:before="0" w:beforeAutospacing="0" w:after="0" w:afterAutospacing="0"/>
        <w:ind w:firstLine="708"/>
        <w:jc w:val="both"/>
        <w:rPr>
          <w:rFonts w:ascii="Times New Roman" w:hAnsi="Times New Roman"/>
          <w:color w:val="000000"/>
          <w:sz w:val="28"/>
          <w:szCs w:val="28"/>
        </w:rPr>
      </w:pPr>
      <w:r w:rsidRPr="00813CDD">
        <w:rPr>
          <w:rFonts w:ascii="Times New Roman" w:hAnsi="Times New Roman"/>
          <w:color w:val="000000"/>
          <w:sz w:val="28"/>
          <w:szCs w:val="28"/>
        </w:rPr>
        <w:t>В  2015 году отделом строительства и архитектуры администрации района было выдано 165 разрешений на строительство и реконструкцию (из них 145 разрешений на строительство и реконструкцию жилых домов), 29 объектов введено в эксплуатацию.</w:t>
      </w:r>
    </w:p>
    <w:p w:rsidR="00B44F43" w:rsidRPr="00D5304D" w:rsidRDefault="00B44F43" w:rsidP="00D5304D">
      <w:pPr>
        <w:spacing w:after="0" w:line="240" w:lineRule="auto"/>
        <w:ind w:firstLine="360"/>
        <w:jc w:val="both"/>
        <w:rPr>
          <w:rFonts w:ascii="Times New Roman" w:hAnsi="Times New Roman"/>
          <w:sz w:val="28"/>
          <w:szCs w:val="28"/>
        </w:rPr>
      </w:pPr>
      <w:r w:rsidRPr="00D5304D">
        <w:rPr>
          <w:rFonts w:ascii="Times New Roman" w:hAnsi="Times New Roman"/>
          <w:spacing w:val="2"/>
          <w:sz w:val="28"/>
          <w:szCs w:val="28"/>
        </w:rPr>
        <w:t xml:space="preserve">     </w:t>
      </w:r>
      <w:r w:rsidRPr="00D5304D">
        <w:rPr>
          <w:rFonts w:ascii="Times New Roman" w:hAnsi="Times New Roman"/>
          <w:sz w:val="28"/>
          <w:szCs w:val="28"/>
        </w:rPr>
        <w:t xml:space="preserve">Объем инвестиций в основной капитал составил  554,8  млн. рублей (2014г – 426,0 млн. рублей) или 130,0 % к уровню 2014 года. Денежные средства были вложены в реконструкцию зданий и сооружений, приобретение машин и оборудования. </w:t>
      </w:r>
    </w:p>
    <w:p w:rsidR="00B44F43" w:rsidRPr="00D5304D" w:rsidRDefault="00B44F43" w:rsidP="00D5304D">
      <w:pPr>
        <w:spacing w:after="0" w:line="240" w:lineRule="auto"/>
        <w:ind w:firstLine="360"/>
        <w:jc w:val="both"/>
        <w:rPr>
          <w:rFonts w:ascii="Times New Roman" w:hAnsi="Times New Roman"/>
          <w:sz w:val="28"/>
          <w:szCs w:val="28"/>
        </w:rPr>
      </w:pPr>
      <w:r w:rsidRPr="00D5304D">
        <w:rPr>
          <w:rFonts w:ascii="Times New Roman" w:hAnsi="Times New Roman"/>
          <w:b/>
          <w:color w:val="000000"/>
          <w:sz w:val="28"/>
          <w:szCs w:val="28"/>
        </w:rPr>
        <w:tab/>
      </w:r>
      <w:r w:rsidRPr="00D5304D">
        <w:rPr>
          <w:rFonts w:ascii="Times New Roman" w:hAnsi="Times New Roman"/>
          <w:sz w:val="28"/>
          <w:szCs w:val="28"/>
        </w:rPr>
        <w:t xml:space="preserve">Сеть предприятий почтовой  связи </w:t>
      </w:r>
      <w:proofErr w:type="spellStart"/>
      <w:r w:rsidRPr="00D5304D">
        <w:rPr>
          <w:rFonts w:ascii="Times New Roman" w:hAnsi="Times New Roman"/>
          <w:sz w:val="28"/>
          <w:szCs w:val="28"/>
        </w:rPr>
        <w:t>Почепского</w:t>
      </w:r>
      <w:proofErr w:type="spellEnd"/>
      <w:r w:rsidRPr="00D5304D">
        <w:rPr>
          <w:rFonts w:ascii="Times New Roman" w:hAnsi="Times New Roman"/>
          <w:sz w:val="28"/>
          <w:szCs w:val="28"/>
        </w:rPr>
        <w:t xml:space="preserve"> района состоит из 31 стационарного отделения почтовой связи и одного пункта связи. Отделения почтовой связи обслуживают 245 сельских населенных пунктов. 76 почтальонов обслуживают 123 доставочных участка, в том числе в сельской местности 62 почтальона  103 доставочных участка.</w:t>
      </w:r>
    </w:p>
    <w:p w:rsidR="00B44F43" w:rsidRPr="00813CDD" w:rsidRDefault="00B44F43" w:rsidP="00FC3472">
      <w:pPr>
        <w:spacing w:after="0" w:line="240" w:lineRule="auto"/>
        <w:ind w:firstLine="708"/>
        <w:jc w:val="both"/>
        <w:rPr>
          <w:rFonts w:ascii="Times New Roman" w:hAnsi="Times New Roman"/>
          <w:sz w:val="28"/>
          <w:szCs w:val="28"/>
        </w:rPr>
      </w:pPr>
      <w:r w:rsidRPr="00813CDD">
        <w:rPr>
          <w:rFonts w:ascii="Times New Roman" w:hAnsi="Times New Roman"/>
          <w:sz w:val="28"/>
          <w:szCs w:val="28"/>
        </w:rPr>
        <w:lastRenderedPageBreak/>
        <w:t>Линейно-техническим центром города Почеп Брянского филиала «</w:t>
      </w:r>
      <w:proofErr w:type="spellStart"/>
      <w:r w:rsidRPr="00813CDD">
        <w:rPr>
          <w:rFonts w:ascii="Times New Roman" w:hAnsi="Times New Roman"/>
          <w:sz w:val="28"/>
          <w:szCs w:val="28"/>
        </w:rPr>
        <w:t>Ростелеком</w:t>
      </w:r>
      <w:proofErr w:type="spellEnd"/>
      <w:r w:rsidRPr="00813CDD">
        <w:rPr>
          <w:rFonts w:ascii="Times New Roman" w:hAnsi="Times New Roman"/>
          <w:sz w:val="28"/>
          <w:szCs w:val="28"/>
        </w:rPr>
        <w:t>» в 2015 году обслуживалось 240 таксофонов (из них 199- беспроводных),  установлено  125 телефонов городской телефонной сети.</w:t>
      </w:r>
    </w:p>
    <w:p w:rsidR="00B44F43" w:rsidRPr="00813CDD" w:rsidRDefault="00B44F43" w:rsidP="00FC3472">
      <w:pPr>
        <w:spacing w:after="0" w:line="240" w:lineRule="auto"/>
        <w:ind w:firstLine="708"/>
        <w:jc w:val="both"/>
        <w:rPr>
          <w:rFonts w:ascii="Times New Roman" w:hAnsi="Times New Roman"/>
          <w:sz w:val="28"/>
          <w:szCs w:val="28"/>
        </w:rPr>
      </w:pPr>
      <w:r w:rsidRPr="00813CDD">
        <w:rPr>
          <w:rFonts w:ascii="Times New Roman" w:hAnsi="Times New Roman"/>
          <w:sz w:val="28"/>
          <w:szCs w:val="28"/>
        </w:rPr>
        <w:t xml:space="preserve">Численность занятых в экономике района составляет 20250 человек. Численность не занятых трудовой деятельностью </w:t>
      </w:r>
      <w:proofErr w:type="gramStart"/>
      <w:r w:rsidRPr="00813CDD">
        <w:rPr>
          <w:rFonts w:ascii="Times New Roman" w:hAnsi="Times New Roman"/>
          <w:sz w:val="28"/>
          <w:szCs w:val="28"/>
        </w:rPr>
        <w:t>граждан, состоящих на учете в органах государственной службы занятости района на 1 января  2016 года составила</w:t>
      </w:r>
      <w:proofErr w:type="gramEnd"/>
      <w:r w:rsidRPr="00813CDD">
        <w:rPr>
          <w:rFonts w:ascii="Times New Roman" w:hAnsi="Times New Roman"/>
          <w:sz w:val="28"/>
          <w:szCs w:val="28"/>
        </w:rPr>
        <w:t xml:space="preserve"> 93 человека.</w:t>
      </w:r>
      <w:r>
        <w:rPr>
          <w:rFonts w:ascii="Times New Roman" w:hAnsi="Times New Roman"/>
          <w:sz w:val="28"/>
          <w:szCs w:val="28"/>
        </w:rPr>
        <w:t xml:space="preserve"> </w:t>
      </w:r>
      <w:r w:rsidRPr="00813CDD">
        <w:rPr>
          <w:rFonts w:ascii="Times New Roman" w:hAnsi="Times New Roman"/>
          <w:sz w:val="28"/>
          <w:szCs w:val="28"/>
        </w:rPr>
        <w:t xml:space="preserve">Уровень официально регистрируемой безработицы снизился к уровню прошлого года на 0,1% и составил 0,4 %  (2014г - 0,5%) к численности экономически активного населения.  </w:t>
      </w:r>
    </w:p>
    <w:p w:rsidR="00B44F43" w:rsidRPr="00813CDD" w:rsidRDefault="00B44F43" w:rsidP="00FC3472">
      <w:pPr>
        <w:spacing w:after="0" w:line="240" w:lineRule="auto"/>
        <w:ind w:firstLine="547"/>
        <w:jc w:val="both"/>
        <w:rPr>
          <w:rFonts w:ascii="Times New Roman" w:hAnsi="Times New Roman"/>
          <w:sz w:val="28"/>
          <w:szCs w:val="28"/>
        </w:rPr>
      </w:pPr>
      <w:r w:rsidRPr="00813CDD">
        <w:rPr>
          <w:rFonts w:ascii="Times New Roman" w:hAnsi="Times New Roman"/>
          <w:color w:val="336699"/>
          <w:sz w:val="28"/>
          <w:szCs w:val="28"/>
        </w:rPr>
        <w:t xml:space="preserve">    </w:t>
      </w:r>
      <w:r w:rsidRPr="00813CDD">
        <w:rPr>
          <w:rFonts w:ascii="Times New Roman" w:hAnsi="Times New Roman"/>
          <w:sz w:val="28"/>
          <w:szCs w:val="28"/>
        </w:rPr>
        <w:t xml:space="preserve">Среднемесячная заработная плата по </w:t>
      </w:r>
      <w:proofErr w:type="spellStart"/>
      <w:r w:rsidRPr="00813CDD">
        <w:rPr>
          <w:rFonts w:ascii="Times New Roman" w:hAnsi="Times New Roman"/>
          <w:sz w:val="28"/>
          <w:szCs w:val="28"/>
        </w:rPr>
        <w:t>Почепскому</w:t>
      </w:r>
      <w:proofErr w:type="spellEnd"/>
      <w:r w:rsidRPr="00813CDD">
        <w:rPr>
          <w:rFonts w:ascii="Times New Roman" w:hAnsi="Times New Roman"/>
          <w:sz w:val="28"/>
          <w:szCs w:val="28"/>
        </w:rPr>
        <w:t xml:space="preserve"> району увеличилась на 2,5% к уровню прошлого года и составила 22418,3 рублей (2014г – 21863,9 руб.). Самая высокая заработная плата в районе сложилась в сфере государственного управления и обеспечения военной безопасности 30815,4 рублей (102,9%) (2014г – 29951,8 руб.). Самая низкая в сфере гостиницы и рестораны – 10634,8 рублей (80,0%) (2014г – 13297,2 руб.).</w:t>
      </w:r>
    </w:p>
    <w:p w:rsidR="00B44F43" w:rsidRPr="00813CDD" w:rsidRDefault="00B44F43" w:rsidP="00FC3472">
      <w:pPr>
        <w:pStyle w:val="a3"/>
        <w:shd w:val="clear" w:color="auto" w:fill="FFFFFF"/>
        <w:spacing w:before="0" w:beforeAutospacing="0" w:after="0" w:afterAutospacing="0"/>
        <w:ind w:firstLine="547"/>
        <w:jc w:val="both"/>
        <w:rPr>
          <w:rFonts w:ascii="Times New Roman" w:hAnsi="Times New Roman"/>
          <w:sz w:val="28"/>
          <w:szCs w:val="28"/>
        </w:rPr>
      </w:pPr>
      <w:r w:rsidRPr="00813CDD">
        <w:rPr>
          <w:rFonts w:ascii="Times New Roman" w:hAnsi="Times New Roman"/>
          <w:sz w:val="28"/>
          <w:szCs w:val="28"/>
        </w:rPr>
        <w:t xml:space="preserve">  По состоянию на 01.01.2016 года задолженность по заработной плате по </w:t>
      </w:r>
      <w:proofErr w:type="spellStart"/>
      <w:r w:rsidRPr="00813CDD">
        <w:rPr>
          <w:rFonts w:ascii="Times New Roman" w:hAnsi="Times New Roman"/>
          <w:sz w:val="28"/>
          <w:szCs w:val="28"/>
        </w:rPr>
        <w:t>Почепскому</w:t>
      </w:r>
      <w:proofErr w:type="spellEnd"/>
      <w:r w:rsidRPr="00813CDD">
        <w:rPr>
          <w:rFonts w:ascii="Times New Roman" w:hAnsi="Times New Roman"/>
          <w:sz w:val="28"/>
          <w:szCs w:val="28"/>
        </w:rPr>
        <w:t xml:space="preserve"> району отсутствует.</w:t>
      </w:r>
    </w:p>
    <w:p w:rsidR="00B44F43" w:rsidRPr="00813CDD" w:rsidRDefault="00B44F43" w:rsidP="00FC3472">
      <w:pPr>
        <w:pStyle w:val="a4"/>
        <w:spacing w:after="0"/>
        <w:ind w:firstLine="708"/>
        <w:jc w:val="both"/>
        <w:rPr>
          <w:color w:val="000000"/>
          <w:sz w:val="28"/>
          <w:szCs w:val="28"/>
        </w:rPr>
      </w:pPr>
      <w:r w:rsidRPr="00813CDD">
        <w:rPr>
          <w:sz w:val="28"/>
          <w:szCs w:val="28"/>
        </w:rPr>
        <w:t>В результате реализации Указа Президента РФ от 07.05.2008 г. № 714 «Об обеспечении жильем ветеранов Великой Отечественной войны 1941-1945 годов» выдано сертификатов на улучшение жилищных условий  262 ветеранам ВОВ,  в том числе в 2015 году</w:t>
      </w:r>
      <w:r w:rsidRPr="00813CDD">
        <w:rPr>
          <w:color w:val="000000"/>
          <w:sz w:val="28"/>
          <w:szCs w:val="28"/>
        </w:rPr>
        <w:t xml:space="preserve"> 8</w:t>
      </w:r>
      <w:r w:rsidRPr="00813CDD">
        <w:rPr>
          <w:sz w:val="28"/>
          <w:szCs w:val="28"/>
        </w:rPr>
        <w:t xml:space="preserve"> ветеранам</w:t>
      </w:r>
      <w:r w:rsidRPr="00813CDD">
        <w:rPr>
          <w:color w:val="000000"/>
          <w:sz w:val="28"/>
          <w:szCs w:val="28"/>
        </w:rPr>
        <w:t>.</w:t>
      </w:r>
    </w:p>
    <w:p w:rsidR="00B44F43" w:rsidRPr="00813CDD" w:rsidRDefault="00B44F43" w:rsidP="00FC3472">
      <w:pPr>
        <w:pStyle w:val="a4"/>
        <w:spacing w:after="0"/>
        <w:ind w:firstLine="708"/>
        <w:jc w:val="both"/>
        <w:rPr>
          <w:color w:val="000000"/>
          <w:sz w:val="28"/>
          <w:szCs w:val="28"/>
        </w:rPr>
      </w:pPr>
      <w:r w:rsidRPr="00813CDD">
        <w:rPr>
          <w:color w:val="000000"/>
          <w:sz w:val="28"/>
          <w:szCs w:val="28"/>
        </w:rPr>
        <w:t>В рамках ФЦП «Жилище»  выдано сертификатов на улучшение жилищных условий:</w:t>
      </w:r>
    </w:p>
    <w:p w:rsidR="00B44F43" w:rsidRPr="00813CDD" w:rsidRDefault="00B44F43" w:rsidP="00FC3472">
      <w:pPr>
        <w:pStyle w:val="a4"/>
        <w:spacing w:after="0"/>
        <w:ind w:firstLine="708"/>
        <w:jc w:val="both"/>
        <w:rPr>
          <w:color w:val="000000"/>
          <w:sz w:val="28"/>
          <w:szCs w:val="28"/>
        </w:rPr>
      </w:pPr>
      <w:r w:rsidRPr="00813CDD">
        <w:rPr>
          <w:color w:val="000000"/>
          <w:sz w:val="28"/>
          <w:szCs w:val="28"/>
        </w:rPr>
        <w:t>- 2  молодым семьям;</w:t>
      </w:r>
    </w:p>
    <w:p w:rsidR="00B44F43" w:rsidRPr="00813CDD" w:rsidRDefault="00B44F43" w:rsidP="00FC3472">
      <w:pPr>
        <w:pStyle w:val="a4"/>
        <w:spacing w:after="0"/>
        <w:ind w:firstLine="708"/>
        <w:jc w:val="both"/>
        <w:rPr>
          <w:color w:val="000000"/>
          <w:sz w:val="28"/>
          <w:szCs w:val="28"/>
        </w:rPr>
      </w:pPr>
      <w:r w:rsidRPr="00813CDD">
        <w:rPr>
          <w:color w:val="000000"/>
          <w:sz w:val="28"/>
          <w:szCs w:val="28"/>
        </w:rPr>
        <w:t>- 7  гражданам, подвергшимся радиации на ЧАЭС.</w:t>
      </w:r>
    </w:p>
    <w:p w:rsidR="00B44F43" w:rsidRPr="00813CDD" w:rsidRDefault="00B44F43" w:rsidP="00FC3472">
      <w:pPr>
        <w:spacing w:after="0" w:line="240" w:lineRule="auto"/>
        <w:ind w:firstLine="708"/>
        <w:jc w:val="both"/>
        <w:rPr>
          <w:rFonts w:ascii="Times New Roman" w:hAnsi="Times New Roman"/>
          <w:sz w:val="28"/>
          <w:szCs w:val="28"/>
        </w:rPr>
      </w:pPr>
      <w:r w:rsidRPr="00813CDD">
        <w:rPr>
          <w:rFonts w:ascii="Times New Roman" w:hAnsi="Times New Roman"/>
          <w:sz w:val="28"/>
          <w:szCs w:val="28"/>
        </w:rPr>
        <w:t>В 2015 году гражданам льготных категорий было выплачено 129,8 млн. рублей (2014г - 119,5 млн. рублей) или 108,6 % к уровню 2014 года (из них детских пособий – 45,3 млн. рублей, натуральных льгот – 57,5 млн. рублей,  выплаты чернобыльцам составили 10,1 млн. рублей).</w:t>
      </w:r>
    </w:p>
    <w:p w:rsidR="00B44F43" w:rsidRPr="00813CDD" w:rsidRDefault="00B44F43" w:rsidP="00FC3472">
      <w:pPr>
        <w:pStyle w:val="a3"/>
        <w:shd w:val="clear" w:color="auto" w:fill="FFFFFF"/>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t xml:space="preserve">В </w:t>
      </w:r>
      <w:proofErr w:type="spellStart"/>
      <w:r w:rsidRPr="00813CDD">
        <w:rPr>
          <w:rFonts w:ascii="Times New Roman" w:hAnsi="Times New Roman"/>
          <w:sz w:val="28"/>
          <w:szCs w:val="28"/>
        </w:rPr>
        <w:t>Почепском</w:t>
      </w:r>
      <w:proofErr w:type="spellEnd"/>
      <w:r w:rsidRPr="00813CDD">
        <w:rPr>
          <w:rFonts w:ascii="Times New Roman" w:hAnsi="Times New Roman"/>
          <w:sz w:val="28"/>
          <w:szCs w:val="28"/>
        </w:rPr>
        <w:t xml:space="preserve"> районе на жилищном учете состоит 121 человек из числа детей-сирот и детей, оставшихся без попечения родителей, а так же лиц из их числа. Право на получение жилого помещения наступило у 65 человек, из них в возрасте от 18 до 23 лет, - 42 человека и  23 человека – от 23 и старше. </w:t>
      </w:r>
    </w:p>
    <w:p w:rsidR="00B44F43" w:rsidRPr="00813CDD" w:rsidRDefault="00B44F43" w:rsidP="00FC3472">
      <w:pPr>
        <w:pStyle w:val="a3"/>
        <w:shd w:val="clear" w:color="auto" w:fill="FFFFFF"/>
        <w:spacing w:before="0" w:beforeAutospacing="0" w:after="0" w:afterAutospacing="0"/>
        <w:ind w:firstLine="708"/>
        <w:jc w:val="both"/>
        <w:rPr>
          <w:rFonts w:ascii="Times New Roman" w:hAnsi="Times New Roman"/>
          <w:sz w:val="28"/>
          <w:szCs w:val="28"/>
        </w:rPr>
      </w:pPr>
      <w:proofErr w:type="gramStart"/>
      <w:r w:rsidRPr="00813CDD">
        <w:rPr>
          <w:rFonts w:ascii="Times New Roman" w:hAnsi="Times New Roman"/>
          <w:sz w:val="28"/>
          <w:szCs w:val="28"/>
        </w:rPr>
        <w:t>В 2015 году на приобретение жилых помещений  для этой категории детей из федерального и областного бюджетов было выделено 6,2 млн. рублей.</w:t>
      </w:r>
      <w:proofErr w:type="gramEnd"/>
      <w:r w:rsidRPr="00813CDD">
        <w:rPr>
          <w:rFonts w:ascii="Times New Roman" w:hAnsi="Times New Roman"/>
          <w:sz w:val="28"/>
          <w:szCs w:val="28"/>
        </w:rPr>
        <w:t xml:space="preserve"> На выделенные  средства было приобретено 7 жилых помещений (на 3 больше, чем в 2014 году): </w:t>
      </w:r>
    </w:p>
    <w:p w:rsidR="00B44F43" w:rsidRPr="00813CDD" w:rsidRDefault="00B44F43" w:rsidP="00FC3472">
      <w:pPr>
        <w:spacing w:after="0" w:line="240" w:lineRule="auto"/>
        <w:jc w:val="both"/>
        <w:rPr>
          <w:rFonts w:ascii="Times New Roman" w:hAnsi="Times New Roman"/>
          <w:sz w:val="28"/>
          <w:szCs w:val="28"/>
        </w:rPr>
      </w:pPr>
      <w:r w:rsidRPr="00813CDD">
        <w:rPr>
          <w:rFonts w:ascii="Times New Roman" w:hAnsi="Times New Roman"/>
          <w:sz w:val="28"/>
          <w:szCs w:val="28"/>
        </w:rPr>
        <w:t xml:space="preserve">       -  5 однокомнатных квартир в </w:t>
      </w:r>
      <w:proofErr w:type="gramStart"/>
      <w:r w:rsidRPr="00813CDD">
        <w:rPr>
          <w:rFonts w:ascii="Times New Roman" w:hAnsi="Times New Roman"/>
          <w:sz w:val="28"/>
          <w:szCs w:val="28"/>
        </w:rPr>
        <w:t>г</w:t>
      </w:r>
      <w:proofErr w:type="gramEnd"/>
      <w:r w:rsidRPr="00813CDD">
        <w:rPr>
          <w:rFonts w:ascii="Times New Roman" w:hAnsi="Times New Roman"/>
          <w:sz w:val="28"/>
          <w:szCs w:val="28"/>
        </w:rPr>
        <w:t>. Почепе;</w:t>
      </w:r>
    </w:p>
    <w:p w:rsidR="00B44F43" w:rsidRPr="00813CDD" w:rsidRDefault="00B44F43" w:rsidP="00FC3472">
      <w:pPr>
        <w:spacing w:after="0" w:line="240" w:lineRule="auto"/>
        <w:jc w:val="both"/>
        <w:rPr>
          <w:rFonts w:ascii="Times New Roman" w:hAnsi="Times New Roman"/>
          <w:sz w:val="28"/>
          <w:szCs w:val="28"/>
        </w:rPr>
      </w:pPr>
      <w:r w:rsidRPr="00813CDD">
        <w:rPr>
          <w:rFonts w:ascii="Times New Roman" w:hAnsi="Times New Roman"/>
          <w:sz w:val="28"/>
          <w:szCs w:val="28"/>
        </w:rPr>
        <w:t xml:space="preserve">       - 1 двухкомнатная квартира в центре п. Речица.</w:t>
      </w:r>
    </w:p>
    <w:p w:rsidR="00B44F43" w:rsidRPr="00813CDD" w:rsidRDefault="00B44F43" w:rsidP="00FC3472">
      <w:pPr>
        <w:spacing w:after="0" w:line="240" w:lineRule="auto"/>
        <w:jc w:val="both"/>
        <w:rPr>
          <w:rFonts w:ascii="Times New Roman" w:hAnsi="Times New Roman"/>
          <w:sz w:val="28"/>
          <w:szCs w:val="28"/>
        </w:rPr>
      </w:pPr>
      <w:r w:rsidRPr="00813CDD">
        <w:rPr>
          <w:rFonts w:ascii="Times New Roman" w:hAnsi="Times New Roman"/>
          <w:sz w:val="28"/>
          <w:szCs w:val="28"/>
        </w:rPr>
        <w:t xml:space="preserve">       - 1 жилой дом, 50,5 кв.м., расположенный в центре города с земельным участком </w:t>
      </w:r>
      <w:smartTag w:uri="urn:schemas-microsoft-com:office:smarttags" w:element="metricconverter">
        <w:smartTagPr>
          <w:attr w:name="ProductID" w:val="436 кв. м"/>
        </w:smartTagPr>
        <w:r w:rsidRPr="00813CDD">
          <w:rPr>
            <w:rFonts w:ascii="Times New Roman" w:hAnsi="Times New Roman"/>
            <w:sz w:val="28"/>
            <w:szCs w:val="28"/>
          </w:rPr>
          <w:t>436 кв. м</w:t>
        </w:r>
      </w:smartTag>
      <w:r w:rsidRPr="00813CDD">
        <w:rPr>
          <w:rFonts w:ascii="Times New Roman" w:hAnsi="Times New Roman"/>
          <w:sz w:val="28"/>
          <w:szCs w:val="28"/>
        </w:rPr>
        <w:t xml:space="preserve"> (по заявлению сироты).</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t xml:space="preserve">Система образования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включает 28 общеобразовательных учреждений (3540 учащихся), 18 учреждений дошкольного образования  (1479 воспитанников), 2 учреждения дополнительного образования. </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lastRenderedPageBreak/>
        <w:t>В сфере образования занято 1182 человека (из них педработников-743). Средняя заработная плата в общеобразовательных учреждениях составляет  20940 рублей, дошкольных учреждениях 18480,0 рублей,  учреждениях дополнительного образования 17159,0 рублей.</w:t>
      </w:r>
    </w:p>
    <w:p w:rsidR="00B44F43" w:rsidRPr="00813CDD" w:rsidRDefault="00B44F43" w:rsidP="00813CDD">
      <w:pPr>
        <w:pStyle w:val="a3"/>
        <w:spacing w:before="0" w:beforeAutospacing="0" w:after="0" w:afterAutospacing="0"/>
        <w:ind w:firstLine="539"/>
        <w:jc w:val="both"/>
        <w:rPr>
          <w:rFonts w:ascii="Times New Roman" w:hAnsi="Times New Roman"/>
          <w:sz w:val="28"/>
          <w:szCs w:val="28"/>
        </w:rPr>
      </w:pPr>
      <w:r w:rsidRPr="00813CDD">
        <w:rPr>
          <w:rFonts w:ascii="Times New Roman" w:hAnsi="Times New Roman"/>
          <w:sz w:val="28"/>
          <w:szCs w:val="28"/>
        </w:rPr>
        <w:t xml:space="preserve">   На территории района расположено 185 спортивных сооружений (116 спортивных площадок, 1 стадион, 4 спортивных зала, 10 футбольных полей, 1 бассейн), функционирует детско-юношеская спортивная школа (ДЮСШ). Материальная база для занятий физкультурой и спортом имеется во всех школах и детских дошкольных учреждениях района.</w:t>
      </w:r>
    </w:p>
    <w:p w:rsidR="00B44F43" w:rsidRPr="00813CDD" w:rsidRDefault="00B44F43" w:rsidP="00FC3472">
      <w:pPr>
        <w:spacing w:after="0" w:line="240" w:lineRule="auto"/>
        <w:ind w:firstLine="708"/>
        <w:jc w:val="both"/>
        <w:rPr>
          <w:rFonts w:ascii="Times New Roman" w:hAnsi="Times New Roman"/>
          <w:sz w:val="28"/>
          <w:szCs w:val="28"/>
        </w:rPr>
      </w:pPr>
      <w:r w:rsidRPr="00813CDD">
        <w:rPr>
          <w:rFonts w:ascii="Times New Roman" w:hAnsi="Times New Roman"/>
          <w:sz w:val="28"/>
          <w:szCs w:val="28"/>
        </w:rPr>
        <w:t>На территории района действует 68 учреждений культуры (</w:t>
      </w:r>
      <w:r w:rsidRPr="00813CDD">
        <w:rPr>
          <w:rFonts w:ascii="Times New Roman" w:hAnsi="Times New Roman"/>
          <w:color w:val="000000"/>
          <w:sz w:val="28"/>
          <w:szCs w:val="28"/>
        </w:rPr>
        <w:t xml:space="preserve">31 </w:t>
      </w:r>
      <w:proofErr w:type="spellStart"/>
      <w:r w:rsidRPr="00813CDD">
        <w:rPr>
          <w:rFonts w:ascii="Times New Roman" w:hAnsi="Times New Roman"/>
          <w:color w:val="000000"/>
          <w:sz w:val="28"/>
          <w:szCs w:val="28"/>
        </w:rPr>
        <w:t>культурно-досуговое</w:t>
      </w:r>
      <w:proofErr w:type="spellEnd"/>
      <w:r w:rsidRPr="00813CDD">
        <w:rPr>
          <w:rFonts w:ascii="Times New Roman" w:hAnsi="Times New Roman"/>
          <w:color w:val="000000"/>
          <w:sz w:val="28"/>
          <w:szCs w:val="28"/>
        </w:rPr>
        <w:t xml:space="preserve"> учреждение, 34 библиотеки, городской парк культуры и отдыха, кинотеатр «Аврора», детская школа искусств)</w:t>
      </w:r>
      <w:r w:rsidRPr="00813CDD">
        <w:rPr>
          <w:rFonts w:ascii="Times New Roman" w:hAnsi="Times New Roman"/>
          <w:sz w:val="28"/>
          <w:szCs w:val="28"/>
        </w:rPr>
        <w:t>, в них занято 166 человек.   Средняя заработная плата по отрасли  составляет 13000 рублей.</w:t>
      </w:r>
    </w:p>
    <w:p w:rsidR="00B44F43" w:rsidRPr="00813CDD" w:rsidRDefault="00B44F43" w:rsidP="00FC3472">
      <w:pPr>
        <w:spacing w:after="0" w:line="240" w:lineRule="auto"/>
        <w:ind w:firstLine="708"/>
        <w:jc w:val="both"/>
        <w:rPr>
          <w:rFonts w:ascii="Times New Roman" w:hAnsi="Times New Roman"/>
          <w:sz w:val="28"/>
          <w:szCs w:val="28"/>
        </w:rPr>
      </w:pPr>
      <w:r w:rsidRPr="00813CDD">
        <w:rPr>
          <w:rFonts w:ascii="Times New Roman" w:hAnsi="Times New Roman"/>
          <w:sz w:val="28"/>
          <w:szCs w:val="28"/>
        </w:rPr>
        <w:t xml:space="preserve">С 2015 года сельскими поселениями района переданы полномочия по решению отдельных вопросов местного значения в сфере культуры администрации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В результате ликвидации юридических лиц - учреждений культуры в поселениях, экономия бюджетных средств составила 1,9 млн. рублей.</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b/>
          <w:bCs/>
          <w:color w:val="FF0000"/>
          <w:sz w:val="28"/>
          <w:szCs w:val="28"/>
        </w:rPr>
        <w:t xml:space="preserve">   </w:t>
      </w:r>
      <w:r w:rsidRPr="00813CDD">
        <w:rPr>
          <w:rFonts w:ascii="Times New Roman" w:hAnsi="Times New Roman"/>
          <w:sz w:val="28"/>
          <w:szCs w:val="28"/>
        </w:rPr>
        <w:t>Медицинскую помощь населению района оказывает ГБУЗ «</w:t>
      </w:r>
      <w:proofErr w:type="spellStart"/>
      <w:r w:rsidRPr="00813CDD">
        <w:rPr>
          <w:rFonts w:ascii="Times New Roman" w:hAnsi="Times New Roman"/>
          <w:sz w:val="28"/>
          <w:szCs w:val="28"/>
        </w:rPr>
        <w:t>Почепская</w:t>
      </w:r>
      <w:proofErr w:type="spellEnd"/>
      <w:r w:rsidRPr="00813CDD">
        <w:rPr>
          <w:rFonts w:ascii="Times New Roman" w:hAnsi="Times New Roman"/>
          <w:sz w:val="28"/>
          <w:szCs w:val="28"/>
        </w:rPr>
        <w:t xml:space="preserve"> ЦРБ», в ее состав входит 1 участковая больница, 3 врачебные амбулатории и 39 </w:t>
      </w:r>
      <w:proofErr w:type="spellStart"/>
      <w:r w:rsidRPr="00813CDD">
        <w:rPr>
          <w:rFonts w:ascii="Times New Roman" w:hAnsi="Times New Roman"/>
          <w:sz w:val="28"/>
          <w:szCs w:val="28"/>
        </w:rPr>
        <w:t>ФАПов</w:t>
      </w:r>
      <w:proofErr w:type="spellEnd"/>
      <w:r w:rsidRPr="00813CDD">
        <w:rPr>
          <w:rFonts w:ascii="Times New Roman" w:hAnsi="Times New Roman"/>
          <w:sz w:val="28"/>
          <w:szCs w:val="28"/>
        </w:rPr>
        <w:t xml:space="preserve">. На сегодняшний день в здравоохранении района работают 80 врачей и 353 человека среднего медицинского персонала. Укомплектованность врачебными кадрами составляет 55%.  Уровень средней заработной платы за 12 месяцев 2015 года по учреждению составил 15630 рублей. </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t>Консолидированный бюджет района за 2015 год исполнен по доходам в сумме 647,0 млн. рублей, что составляет 99,4% к годовым плановым назначениям и к уровню 2014 года-114%.</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t>Собственных доходов поступило в сумме 205 млн. рублей или 101,0 % к уточненному плану (к уровню 2014 года-100,0%). Основным источником поступлений собственных доходов является налог на доходы физических лиц, поступление которого составило 135,0 млн. рублей - это 66,0% в общей сумме собственных доходов.</w:t>
      </w:r>
    </w:p>
    <w:p w:rsidR="00B44F43" w:rsidRPr="00813CDD" w:rsidRDefault="00B44F43" w:rsidP="00FC3472">
      <w:pPr>
        <w:pStyle w:val="a3"/>
        <w:spacing w:before="0" w:beforeAutospacing="0" w:after="0" w:afterAutospacing="0"/>
        <w:ind w:firstLine="708"/>
        <w:jc w:val="both"/>
        <w:rPr>
          <w:rFonts w:ascii="Times New Roman" w:hAnsi="Times New Roman"/>
          <w:sz w:val="28"/>
          <w:szCs w:val="28"/>
        </w:rPr>
      </w:pPr>
      <w:r w:rsidRPr="00813CDD">
        <w:rPr>
          <w:rFonts w:ascii="Times New Roman" w:hAnsi="Times New Roman"/>
          <w:sz w:val="28"/>
          <w:szCs w:val="28"/>
        </w:rPr>
        <w:t>Расходы консолидированного бюджета за 2015 год исполнены на 98,0% и составили 642,0 млн. рублей. На социальную сферу направлено  452,0 млн. рублей, это 70,0% от общей суммы расходов.</w:t>
      </w:r>
    </w:p>
    <w:p w:rsidR="00B44F43" w:rsidRPr="00813CDD" w:rsidRDefault="00B44F43" w:rsidP="00FC3472">
      <w:pPr>
        <w:pStyle w:val="a3"/>
        <w:spacing w:before="0" w:beforeAutospacing="0" w:after="0" w:afterAutospacing="0"/>
        <w:ind w:firstLine="539"/>
        <w:jc w:val="both"/>
        <w:rPr>
          <w:rFonts w:ascii="Times New Roman" w:hAnsi="Times New Roman"/>
          <w:sz w:val="28"/>
          <w:szCs w:val="28"/>
        </w:rPr>
      </w:pPr>
      <w:proofErr w:type="gramStart"/>
      <w:r w:rsidRPr="00813CDD">
        <w:rPr>
          <w:rFonts w:ascii="Times New Roman" w:hAnsi="Times New Roman"/>
          <w:sz w:val="28"/>
          <w:szCs w:val="28"/>
        </w:rPr>
        <w:t>Для обеспечения соблюдения утвержденных нормативов формирования расходов на оплату депутатов, выборных должностных лиц местного самоуправления, осуществляющих свои полномочия на постоянной основе, муниципальных служащих и содержания органов местного самоуправления на 2016 год, утвержденных постановлением Правительства Брянской области от 11 декабря 2015 года №592-п администрацией района и ее структурными подразделениями с правом юридического лица в январе проведено сокращение численности сотрудников - сокращено 16,03</w:t>
      </w:r>
      <w:proofErr w:type="gramEnd"/>
      <w:r w:rsidRPr="00813CDD">
        <w:rPr>
          <w:rFonts w:ascii="Times New Roman" w:hAnsi="Times New Roman"/>
          <w:sz w:val="28"/>
          <w:szCs w:val="28"/>
        </w:rPr>
        <w:t xml:space="preserve"> </w:t>
      </w:r>
      <w:proofErr w:type="gramStart"/>
      <w:r w:rsidRPr="00813CDD">
        <w:rPr>
          <w:rFonts w:ascii="Times New Roman" w:hAnsi="Times New Roman"/>
          <w:sz w:val="28"/>
          <w:szCs w:val="28"/>
        </w:rPr>
        <w:t>штатных</w:t>
      </w:r>
      <w:proofErr w:type="gramEnd"/>
      <w:r w:rsidRPr="00813CDD">
        <w:rPr>
          <w:rFonts w:ascii="Times New Roman" w:hAnsi="Times New Roman"/>
          <w:sz w:val="28"/>
          <w:szCs w:val="28"/>
        </w:rPr>
        <w:t xml:space="preserve"> единицы </w:t>
      </w:r>
      <w:r w:rsidRPr="00813CDD">
        <w:rPr>
          <w:rFonts w:ascii="Times New Roman" w:hAnsi="Times New Roman"/>
          <w:sz w:val="28"/>
          <w:szCs w:val="28"/>
        </w:rPr>
        <w:lastRenderedPageBreak/>
        <w:t>(15,5%), в 2015 году сельскими поселениями района сокращено 16,3 штатных единицы (13,8%).</w:t>
      </w:r>
    </w:p>
    <w:p w:rsidR="00B44F43" w:rsidRPr="00813CDD" w:rsidRDefault="00B44F43" w:rsidP="003510CD">
      <w:pPr>
        <w:spacing w:line="240" w:lineRule="auto"/>
        <w:jc w:val="both"/>
        <w:rPr>
          <w:rFonts w:ascii="Times New Roman" w:hAnsi="Times New Roman"/>
          <w:sz w:val="28"/>
          <w:szCs w:val="28"/>
        </w:rPr>
      </w:pPr>
      <w:r w:rsidRPr="00813CDD">
        <w:rPr>
          <w:rFonts w:ascii="Times New Roman" w:hAnsi="Times New Roman"/>
          <w:sz w:val="28"/>
          <w:szCs w:val="28"/>
        </w:rPr>
        <w:tab/>
        <w:t xml:space="preserve">В целях улучшения социально-экономической обстановки в районе,  устранения отмеченных недостатков и решения поставленных задач, районный Совет народных депутатов  </w:t>
      </w:r>
    </w:p>
    <w:p w:rsidR="00B44F43" w:rsidRPr="00BE7A64" w:rsidRDefault="00B44F43" w:rsidP="002F3AB7">
      <w:pPr>
        <w:jc w:val="both"/>
        <w:rPr>
          <w:rFonts w:ascii="Times New Roman" w:hAnsi="Times New Roman"/>
          <w:sz w:val="28"/>
          <w:szCs w:val="28"/>
        </w:rPr>
      </w:pPr>
      <w:r w:rsidRPr="00BE7A64">
        <w:rPr>
          <w:rFonts w:ascii="Times New Roman" w:hAnsi="Times New Roman"/>
          <w:sz w:val="28"/>
          <w:szCs w:val="28"/>
        </w:rPr>
        <w:t>РЕШИЛ:</w:t>
      </w:r>
    </w:p>
    <w:p w:rsidR="00B44F43" w:rsidRPr="00BE7A64" w:rsidRDefault="00B44F43" w:rsidP="00494ED0">
      <w:pPr>
        <w:spacing w:after="0" w:line="240" w:lineRule="auto"/>
        <w:ind w:firstLine="567"/>
        <w:rPr>
          <w:rFonts w:ascii="Times New Roman" w:hAnsi="Times New Roman"/>
          <w:sz w:val="28"/>
          <w:szCs w:val="28"/>
        </w:rPr>
      </w:pPr>
      <w:r w:rsidRPr="00BE7A64">
        <w:rPr>
          <w:rFonts w:ascii="Times New Roman" w:hAnsi="Times New Roman"/>
          <w:sz w:val="28"/>
          <w:szCs w:val="28"/>
        </w:rPr>
        <w:t xml:space="preserve">1.  Доклад  «Об итогах социально - экономического развития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района за 12 месяцев 201</w:t>
      </w:r>
      <w:r>
        <w:rPr>
          <w:rFonts w:ascii="Times New Roman" w:hAnsi="Times New Roman"/>
          <w:sz w:val="28"/>
          <w:szCs w:val="28"/>
        </w:rPr>
        <w:t>5</w:t>
      </w:r>
      <w:r w:rsidRPr="00BE7A64">
        <w:rPr>
          <w:rFonts w:ascii="Times New Roman" w:hAnsi="Times New Roman"/>
          <w:sz w:val="28"/>
          <w:szCs w:val="28"/>
        </w:rPr>
        <w:t xml:space="preserve"> года» принять к сведению.</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2. Администрации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района оказывать всестороннюю муниципальную поддержку реализуемым на территории района инвестиционным проектам.</w:t>
      </w:r>
    </w:p>
    <w:p w:rsidR="00B44F43" w:rsidRPr="00BE7A64" w:rsidRDefault="00B44F43" w:rsidP="002F3AB7">
      <w:pPr>
        <w:pStyle w:val="a9"/>
        <w:numPr>
          <w:ilvl w:val="0"/>
          <w:numId w:val="2"/>
        </w:numPr>
        <w:spacing w:after="0" w:line="240" w:lineRule="auto"/>
        <w:ind w:left="0" w:firstLine="567"/>
        <w:jc w:val="both"/>
        <w:rPr>
          <w:rFonts w:ascii="Times New Roman" w:hAnsi="Times New Roman"/>
          <w:sz w:val="28"/>
          <w:szCs w:val="28"/>
        </w:rPr>
      </w:pPr>
      <w:r w:rsidRPr="00BE7A64">
        <w:rPr>
          <w:rFonts w:ascii="Times New Roman" w:hAnsi="Times New Roman"/>
          <w:sz w:val="28"/>
          <w:szCs w:val="28"/>
        </w:rPr>
        <w:t xml:space="preserve">Рекомендовать руководителям промышленных предприятий района принимать меры по дальнейшему наращиванию объемов производства, созданию новых рабочих мест. </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4.   Отделу экономики и прогнозирования администрации района (Каплун):</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  проводить ежеквартальный анализ результатов работы отраслей;  </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обеспечивать устойчивую работу объектов торговли и бытового обслуживания;</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продолжить работу по развитию малого и среднего предпринимательства;</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5. Заместителю главы администрации района </w:t>
      </w:r>
      <w:proofErr w:type="spellStart"/>
      <w:r w:rsidRPr="00BE7A64">
        <w:rPr>
          <w:rFonts w:ascii="Times New Roman" w:hAnsi="Times New Roman"/>
          <w:sz w:val="28"/>
          <w:szCs w:val="28"/>
        </w:rPr>
        <w:t>Шаболдиной</w:t>
      </w:r>
      <w:proofErr w:type="spellEnd"/>
      <w:r w:rsidRPr="00BE7A64">
        <w:rPr>
          <w:rFonts w:ascii="Times New Roman" w:hAnsi="Times New Roman"/>
          <w:sz w:val="28"/>
          <w:szCs w:val="28"/>
        </w:rPr>
        <w:t xml:space="preserve"> Е.Д. по согласованию с Межрайонной ИФНС России №7 по Брянской области принимать действующие меры по увеличению доходов, формируемых на территории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муниципального района, сокращению имеющейся налоговой и неналоговой задолженности. </w:t>
      </w:r>
    </w:p>
    <w:p w:rsidR="00B44F43" w:rsidRPr="00BE7A64" w:rsidRDefault="00B44F43" w:rsidP="00FA199E">
      <w:pPr>
        <w:spacing w:after="0"/>
        <w:ind w:firstLine="567"/>
        <w:jc w:val="both"/>
        <w:rPr>
          <w:rFonts w:ascii="Times New Roman" w:hAnsi="Times New Roman"/>
          <w:sz w:val="28"/>
          <w:szCs w:val="28"/>
        </w:rPr>
      </w:pPr>
      <w:r w:rsidRPr="00BE7A64">
        <w:rPr>
          <w:rFonts w:ascii="Times New Roman" w:hAnsi="Times New Roman"/>
          <w:sz w:val="28"/>
          <w:szCs w:val="28"/>
        </w:rPr>
        <w:t xml:space="preserve"> </w:t>
      </w:r>
      <w:r>
        <w:rPr>
          <w:rFonts w:ascii="Times New Roman" w:hAnsi="Times New Roman"/>
          <w:sz w:val="28"/>
          <w:szCs w:val="28"/>
        </w:rPr>
        <w:t>6</w:t>
      </w:r>
      <w:r w:rsidRPr="00BE7A64">
        <w:rPr>
          <w:rFonts w:ascii="Times New Roman" w:hAnsi="Times New Roman"/>
          <w:sz w:val="28"/>
          <w:szCs w:val="28"/>
        </w:rPr>
        <w:t xml:space="preserve">. Отделу </w:t>
      </w:r>
      <w:r>
        <w:rPr>
          <w:rFonts w:ascii="Times New Roman" w:hAnsi="Times New Roman"/>
          <w:sz w:val="28"/>
          <w:szCs w:val="28"/>
        </w:rPr>
        <w:t xml:space="preserve">ЖКХ  ГО и ЧС </w:t>
      </w:r>
      <w:r w:rsidRPr="00BE7A64">
        <w:rPr>
          <w:rFonts w:ascii="Times New Roman" w:hAnsi="Times New Roman"/>
          <w:sz w:val="28"/>
          <w:szCs w:val="28"/>
        </w:rPr>
        <w:t>(Слетов):</w:t>
      </w:r>
    </w:p>
    <w:p w:rsidR="00B44F43" w:rsidRPr="00BE7A64" w:rsidRDefault="00B44F43" w:rsidP="00FA199E">
      <w:pPr>
        <w:spacing w:after="0"/>
        <w:ind w:firstLine="567"/>
        <w:jc w:val="both"/>
        <w:rPr>
          <w:rFonts w:ascii="Times New Roman" w:hAnsi="Times New Roman"/>
          <w:sz w:val="28"/>
          <w:szCs w:val="28"/>
        </w:rPr>
      </w:pPr>
      <w:r w:rsidRPr="00BE7A64">
        <w:rPr>
          <w:rFonts w:ascii="Times New Roman" w:hAnsi="Times New Roman"/>
          <w:sz w:val="28"/>
          <w:szCs w:val="28"/>
        </w:rPr>
        <w:t>- обеспечить устойчивую работу систем жизнеобеспечения района.</w:t>
      </w:r>
    </w:p>
    <w:p w:rsidR="00B44F43" w:rsidRDefault="00B44F43" w:rsidP="00FA199E">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BE7A64">
        <w:rPr>
          <w:rFonts w:ascii="Times New Roman" w:hAnsi="Times New Roman"/>
          <w:sz w:val="28"/>
          <w:szCs w:val="28"/>
        </w:rPr>
        <w:t>. Рекомендовать ГКУ «</w:t>
      </w:r>
      <w:proofErr w:type="spellStart"/>
      <w:r w:rsidRPr="00BE7A64">
        <w:rPr>
          <w:rFonts w:ascii="Times New Roman" w:hAnsi="Times New Roman"/>
          <w:sz w:val="28"/>
          <w:szCs w:val="28"/>
        </w:rPr>
        <w:t>Почепское</w:t>
      </w:r>
      <w:proofErr w:type="spellEnd"/>
      <w:r w:rsidRPr="00BE7A64">
        <w:rPr>
          <w:rFonts w:ascii="Times New Roman" w:hAnsi="Times New Roman"/>
          <w:sz w:val="28"/>
          <w:szCs w:val="28"/>
        </w:rPr>
        <w:t xml:space="preserve"> районное управление   сельского   хозяйства» (Лещева И.Н.):</w:t>
      </w:r>
    </w:p>
    <w:p w:rsidR="00B44F43" w:rsidRDefault="00B44F43" w:rsidP="00FA199E">
      <w:pPr>
        <w:spacing w:after="0" w:line="240" w:lineRule="auto"/>
        <w:ind w:firstLine="567"/>
        <w:jc w:val="both"/>
        <w:rPr>
          <w:rFonts w:ascii="Times New Roman" w:hAnsi="Times New Roman"/>
          <w:sz w:val="28"/>
          <w:szCs w:val="28"/>
        </w:rPr>
      </w:pPr>
      <w:r>
        <w:rPr>
          <w:rFonts w:ascii="Times New Roman" w:hAnsi="Times New Roman"/>
          <w:sz w:val="28"/>
          <w:szCs w:val="28"/>
        </w:rPr>
        <w:t>- вовлекать в севооборот неиспользованные ранее земли;</w:t>
      </w:r>
    </w:p>
    <w:p w:rsidR="00B44F43" w:rsidRPr="00BE7A64" w:rsidRDefault="00B44F43" w:rsidP="00FA199E">
      <w:pPr>
        <w:spacing w:after="0" w:line="240" w:lineRule="auto"/>
        <w:ind w:firstLine="567"/>
        <w:jc w:val="both"/>
        <w:rPr>
          <w:rFonts w:ascii="Times New Roman" w:hAnsi="Times New Roman"/>
          <w:sz w:val="28"/>
          <w:szCs w:val="28"/>
        </w:rPr>
      </w:pPr>
      <w:r>
        <w:rPr>
          <w:rFonts w:ascii="Times New Roman" w:hAnsi="Times New Roman"/>
          <w:sz w:val="28"/>
          <w:szCs w:val="28"/>
        </w:rPr>
        <w:t>- увеличивать посевные площади и валовое производство зерна;</w:t>
      </w:r>
    </w:p>
    <w:p w:rsidR="00B44F43" w:rsidRPr="00BE7A64" w:rsidRDefault="00B44F43" w:rsidP="00FA199E">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 принимать действенные меры по  увеличению валового производства молока </w:t>
      </w:r>
      <w:r>
        <w:rPr>
          <w:rFonts w:ascii="Times New Roman" w:hAnsi="Times New Roman"/>
          <w:sz w:val="28"/>
          <w:szCs w:val="28"/>
        </w:rPr>
        <w:t xml:space="preserve">и продуктивности коров </w:t>
      </w:r>
      <w:r w:rsidRPr="00BE7A64">
        <w:rPr>
          <w:rFonts w:ascii="Times New Roman" w:hAnsi="Times New Roman"/>
          <w:sz w:val="28"/>
          <w:szCs w:val="28"/>
        </w:rPr>
        <w:t>во всех категориях хозяйств.</w:t>
      </w:r>
    </w:p>
    <w:p w:rsidR="00B44F43" w:rsidRPr="00BE7A64" w:rsidRDefault="00B44F43" w:rsidP="003510CD">
      <w:pPr>
        <w:pStyle w:val="a9"/>
        <w:numPr>
          <w:ilvl w:val="0"/>
          <w:numId w:val="5"/>
        </w:numPr>
        <w:spacing w:after="0" w:line="240" w:lineRule="auto"/>
        <w:jc w:val="both"/>
        <w:rPr>
          <w:rFonts w:ascii="Times New Roman" w:hAnsi="Times New Roman"/>
          <w:sz w:val="28"/>
          <w:szCs w:val="28"/>
        </w:rPr>
      </w:pPr>
      <w:r>
        <w:rPr>
          <w:rFonts w:ascii="Times New Roman" w:hAnsi="Times New Roman"/>
          <w:sz w:val="28"/>
          <w:szCs w:val="28"/>
        </w:rPr>
        <w:t>Р</w:t>
      </w:r>
      <w:r w:rsidRPr="00BE7A64">
        <w:rPr>
          <w:rFonts w:ascii="Times New Roman" w:hAnsi="Times New Roman"/>
          <w:sz w:val="28"/>
          <w:szCs w:val="28"/>
        </w:rPr>
        <w:t>екомендовать главному врачу ГБУЗ «</w:t>
      </w:r>
      <w:proofErr w:type="spellStart"/>
      <w:r w:rsidRPr="00BE7A64">
        <w:rPr>
          <w:rFonts w:ascii="Times New Roman" w:hAnsi="Times New Roman"/>
          <w:sz w:val="28"/>
          <w:szCs w:val="28"/>
        </w:rPr>
        <w:t>Почепская</w:t>
      </w:r>
      <w:proofErr w:type="spellEnd"/>
      <w:r w:rsidRPr="00BE7A64">
        <w:rPr>
          <w:rFonts w:ascii="Times New Roman" w:hAnsi="Times New Roman"/>
          <w:sz w:val="28"/>
          <w:szCs w:val="28"/>
        </w:rPr>
        <w:t xml:space="preserve"> ЦРБ» </w:t>
      </w:r>
      <w:proofErr w:type="spellStart"/>
      <w:r w:rsidRPr="00BE7A64">
        <w:rPr>
          <w:rFonts w:ascii="Times New Roman" w:hAnsi="Times New Roman"/>
          <w:sz w:val="28"/>
          <w:szCs w:val="28"/>
        </w:rPr>
        <w:t>Мартынцову</w:t>
      </w:r>
      <w:proofErr w:type="spellEnd"/>
      <w:r w:rsidRPr="00BE7A64">
        <w:rPr>
          <w:rFonts w:ascii="Times New Roman" w:hAnsi="Times New Roman"/>
          <w:sz w:val="28"/>
          <w:szCs w:val="28"/>
        </w:rPr>
        <w:t xml:space="preserve"> Н.А. </w:t>
      </w:r>
    </w:p>
    <w:p w:rsidR="00B44F43" w:rsidRPr="00BE7A64" w:rsidRDefault="00B44F43" w:rsidP="002F3AB7">
      <w:pPr>
        <w:pStyle w:val="a9"/>
        <w:spacing w:after="0" w:line="240" w:lineRule="auto"/>
        <w:ind w:left="0" w:firstLine="567"/>
        <w:jc w:val="both"/>
        <w:rPr>
          <w:rFonts w:ascii="Times New Roman" w:hAnsi="Times New Roman"/>
          <w:sz w:val="28"/>
          <w:szCs w:val="28"/>
        </w:rPr>
      </w:pPr>
      <w:r w:rsidRPr="00BE7A64">
        <w:rPr>
          <w:rFonts w:ascii="Times New Roman" w:hAnsi="Times New Roman"/>
          <w:sz w:val="28"/>
          <w:szCs w:val="28"/>
        </w:rPr>
        <w:t>- продолжить работу по сохранению и укреплению здоровья населения на основе формирования здорового образа жизни и повышения доступности и качества медицинской помощи в районе.</w:t>
      </w:r>
    </w:p>
    <w:p w:rsidR="00B44F43" w:rsidRPr="00BE7A64" w:rsidRDefault="00B44F43" w:rsidP="00BE7A64">
      <w:pPr>
        <w:spacing w:after="0"/>
        <w:ind w:firstLine="567"/>
        <w:jc w:val="both"/>
        <w:rPr>
          <w:rFonts w:ascii="Times New Roman" w:hAnsi="Times New Roman"/>
          <w:sz w:val="28"/>
          <w:szCs w:val="28"/>
        </w:rPr>
      </w:pPr>
      <w:r w:rsidRPr="00BE7A64">
        <w:rPr>
          <w:rFonts w:ascii="Times New Roman" w:hAnsi="Times New Roman"/>
          <w:sz w:val="28"/>
          <w:szCs w:val="28"/>
        </w:rPr>
        <w:t xml:space="preserve">- </w:t>
      </w:r>
      <w:r w:rsidRPr="00BE7A64">
        <w:rPr>
          <w:rFonts w:ascii="Times New Roman" w:hAnsi="Times New Roman"/>
          <w:bCs/>
          <w:iCs/>
          <w:sz w:val="28"/>
          <w:szCs w:val="28"/>
        </w:rPr>
        <w:t>привлекать молодых специалистов в учреждения здравоохранения района.</w:t>
      </w:r>
    </w:p>
    <w:p w:rsidR="00B44F43" w:rsidRPr="00BE7A64" w:rsidRDefault="00B44F43"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9. Отделу образования администрации района (Воробьёв): </w:t>
      </w:r>
    </w:p>
    <w:p w:rsidR="00B44F43" w:rsidRPr="00BE7A64" w:rsidRDefault="00B44F43"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lastRenderedPageBreak/>
        <w:t>- продолжить работу по укреплению материально-технической базы образовательных учреждений района;</w:t>
      </w:r>
    </w:p>
    <w:p w:rsidR="00B44F43" w:rsidRPr="00BE7A64" w:rsidRDefault="00B44F43"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-обеспечить условия, способствующие сохранению, укреплению здоровья обучающихся и воспитанников.</w:t>
      </w:r>
    </w:p>
    <w:p w:rsidR="00B44F43" w:rsidRPr="00BE7A64" w:rsidRDefault="00B44F43"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10. Отделу культуры  администрации района (</w:t>
      </w:r>
      <w:proofErr w:type="spellStart"/>
      <w:r>
        <w:rPr>
          <w:rFonts w:ascii="Times New Roman" w:hAnsi="Times New Roman"/>
          <w:sz w:val="28"/>
          <w:szCs w:val="28"/>
        </w:rPr>
        <w:t>Гуреева</w:t>
      </w:r>
      <w:proofErr w:type="spellEnd"/>
      <w:r w:rsidRPr="00BE7A64">
        <w:rPr>
          <w:rFonts w:ascii="Times New Roman" w:hAnsi="Times New Roman"/>
          <w:sz w:val="28"/>
          <w:szCs w:val="28"/>
        </w:rPr>
        <w:t xml:space="preserve">) </w:t>
      </w:r>
    </w:p>
    <w:p w:rsidR="00B44F43" w:rsidRPr="00BE7A64" w:rsidRDefault="00B44F43" w:rsidP="00BE7A64">
      <w:pPr>
        <w:spacing w:after="0"/>
        <w:ind w:firstLine="567"/>
        <w:jc w:val="both"/>
        <w:rPr>
          <w:rFonts w:ascii="Times New Roman" w:hAnsi="Times New Roman"/>
          <w:sz w:val="28"/>
          <w:szCs w:val="28"/>
        </w:rPr>
      </w:pPr>
      <w:r w:rsidRPr="00BE7A64">
        <w:rPr>
          <w:rFonts w:ascii="Times New Roman" w:hAnsi="Times New Roman"/>
          <w:sz w:val="28"/>
          <w:szCs w:val="28"/>
        </w:rPr>
        <w:t>-  продолжить работу по сохранению и развитию культуры района;</w:t>
      </w:r>
    </w:p>
    <w:p w:rsidR="00B44F43" w:rsidRPr="00BE7A64" w:rsidRDefault="00B44F43" w:rsidP="00BE7A64">
      <w:pPr>
        <w:spacing w:after="0"/>
        <w:ind w:firstLine="567"/>
        <w:jc w:val="both"/>
        <w:rPr>
          <w:rFonts w:ascii="Times New Roman" w:hAnsi="Times New Roman"/>
          <w:sz w:val="28"/>
          <w:szCs w:val="28"/>
        </w:rPr>
      </w:pPr>
      <w:r w:rsidRPr="00BE7A64">
        <w:rPr>
          <w:rFonts w:ascii="Times New Roman" w:hAnsi="Times New Roman"/>
          <w:iCs/>
          <w:sz w:val="28"/>
          <w:szCs w:val="28"/>
        </w:rPr>
        <w:t>- оказывать всестороннюю поддержку талантливой молодежи</w:t>
      </w:r>
      <w:r>
        <w:rPr>
          <w:rFonts w:ascii="Times New Roman" w:hAnsi="Times New Roman"/>
          <w:iCs/>
          <w:sz w:val="28"/>
          <w:szCs w:val="28"/>
        </w:rPr>
        <w:t>.</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11. Начальнику отдела образования Воробьеву Е.В.  и </w:t>
      </w:r>
      <w:proofErr w:type="gramStart"/>
      <w:r>
        <w:rPr>
          <w:rFonts w:ascii="Times New Roman" w:hAnsi="Times New Roman"/>
          <w:sz w:val="28"/>
          <w:szCs w:val="28"/>
        </w:rPr>
        <w:t>и</w:t>
      </w:r>
      <w:proofErr w:type="gramEnd"/>
      <w:r>
        <w:rPr>
          <w:rFonts w:ascii="Times New Roman" w:hAnsi="Times New Roman"/>
          <w:sz w:val="28"/>
          <w:szCs w:val="28"/>
        </w:rPr>
        <w:t>.о.</w:t>
      </w:r>
      <w:r w:rsidRPr="00BE7A64">
        <w:rPr>
          <w:rFonts w:ascii="Times New Roman" w:hAnsi="Times New Roman"/>
          <w:sz w:val="28"/>
          <w:szCs w:val="28"/>
        </w:rPr>
        <w:t xml:space="preserve">  начальник</w:t>
      </w:r>
      <w:r>
        <w:rPr>
          <w:rFonts w:ascii="Times New Roman" w:hAnsi="Times New Roman"/>
          <w:sz w:val="28"/>
          <w:szCs w:val="28"/>
        </w:rPr>
        <w:t>а</w:t>
      </w:r>
      <w:r w:rsidRPr="00BE7A64">
        <w:rPr>
          <w:rFonts w:ascii="Times New Roman" w:hAnsi="Times New Roman"/>
          <w:sz w:val="28"/>
          <w:szCs w:val="28"/>
        </w:rPr>
        <w:t xml:space="preserve"> отдела культуры</w:t>
      </w:r>
      <w:r>
        <w:rPr>
          <w:rFonts w:ascii="Times New Roman" w:hAnsi="Times New Roman"/>
          <w:sz w:val="28"/>
          <w:szCs w:val="28"/>
        </w:rPr>
        <w:t xml:space="preserve"> </w:t>
      </w:r>
      <w:proofErr w:type="spellStart"/>
      <w:r>
        <w:rPr>
          <w:rFonts w:ascii="Times New Roman" w:hAnsi="Times New Roman"/>
          <w:sz w:val="28"/>
          <w:szCs w:val="28"/>
        </w:rPr>
        <w:t>Гуреевой</w:t>
      </w:r>
      <w:proofErr w:type="spellEnd"/>
      <w:r>
        <w:rPr>
          <w:rFonts w:ascii="Times New Roman" w:hAnsi="Times New Roman"/>
          <w:sz w:val="28"/>
          <w:szCs w:val="28"/>
        </w:rPr>
        <w:t xml:space="preserve"> Н.</w:t>
      </w:r>
      <w:r w:rsidRPr="00BE7A64">
        <w:rPr>
          <w:rFonts w:ascii="Times New Roman" w:hAnsi="Times New Roman"/>
          <w:sz w:val="28"/>
          <w:szCs w:val="28"/>
        </w:rPr>
        <w:t>И.  совместно с руководителями бюджетных учреждений района продолжить работу по сокращению неэффективных расходов в отрасли образования и культуры.</w:t>
      </w:r>
    </w:p>
    <w:p w:rsidR="00B44F43" w:rsidRPr="00BE7A64" w:rsidRDefault="00B44F43"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12. </w:t>
      </w:r>
      <w:proofErr w:type="gramStart"/>
      <w:r w:rsidRPr="00BE7A64">
        <w:rPr>
          <w:rFonts w:ascii="Times New Roman" w:hAnsi="Times New Roman"/>
          <w:sz w:val="28"/>
          <w:szCs w:val="28"/>
        </w:rPr>
        <w:t>Контроль за</w:t>
      </w:r>
      <w:proofErr w:type="gramEnd"/>
      <w:r w:rsidRPr="00BE7A64">
        <w:rPr>
          <w:rFonts w:ascii="Times New Roman" w:hAnsi="Times New Roman"/>
          <w:sz w:val="28"/>
          <w:szCs w:val="28"/>
        </w:rPr>
        <w:t xml:space="preserve"> исполнением решения оставляю за собой.</w:t>
      </w:r>
    </w:p>
    <w:p w:rsidR="00B44F43" w:rsidRPr="00BE7A64" w:rsidRDefault="00B44F43" w:rsidP="00494ED0">
      <w:pPr>
        <w:spacing w:after="0" w:line="240" w:lineRule="auto"/>
        <w:ind w:firstLine="567"/>
        <w:rPr>
          <w:rFonts w:ascii="Times New Roman" w:hAnsi="Times New Roman"/>
          <w:sz w:val="28"/>
          <w:szCs w:val="28"/>
        </w:rPr>
      </w:pPr>
    </w:p>
    <w:p w:rsidR="00B44F43" w:rsidRDefault="00B44F43" w:rsidP="00494ED0">
      <w:pPr>
        <w:shd w:val="clear" w:color="auto" w:fill="FFFFFF"/>
        <w:spacing w:after="0" w:line="240" w:lineRule="auto"/>
        <w:ind w:right="5" w:firstLine="567"/>
        <w:jc w:val="both"/>
        <w:rPr>
          <w:rFonts w:ascii="Times New Roman" w:hAnsi="Times New Roman"/>
          <w:sz w:val="28"/>
          <w:szCs w:val="28"/>
        </w:rPr>
      </w:pPr>
    </w:p>
    <w:p w:rsidR="00B44F43" w:rsidRDefault="00B44F43" w:rsidP="00494ED0">
      <w:pPr>
        <w:shd w:val="clear" w:color="auto" w:fill="FFFFFF"/>
        <w:spacing w:after="0" w:line="240" w:lineRule="auto"/>
        <w:ind w:right="5" w:firstLine="567"/>
        <w:jc w:val="both"/>
        <w:rPr>
          <w:rFonts w:ascii="Times New Roman" w:hAnsi="Times New Roman"/>
          <w:sz w:val="28"/>
          <w:szCs w:val="28"/>
        </w:rPr>
      </w:pPr>
    </w:p>
    <w:p w:rsidR="005A51E6" w:rsidRDefault="005A51E6" w:rsidP="00494ED0">
      <w:pPr>
        <w:shd w:val="clear" w:color="auto" w:fill="FFFFFF"/>
        <w:spacing w:after="0" w:line="240" w:lineRule="auto"/>
        <w:ind w:right="5" w:firstLine="567"/>
        <w:jc w:val="both"/>
        <w:rPr>
          <w:rFonts w:ascii="Times New Roman" w:hAnsi="Times New Roman"/>
          <w:sz w:val="28"/>
          <w:szCs w:val="28"/>
        </w:rPr>
      </w:pPr>
    </w:p>
    <w:p w:rsidR="005A51E6" w:rsidRDefault="005A51E6" w:rsidP="00494ED0">
      <w:pPr>
        <w:shd w:val="clear" w:color="auto" w:fill="FFFFFF"/>
        <w:spacing w:after="0" w:line="240" w:lineRule="auto"/>
        <w:ind w:right="5" w:firstLine="567"/>
        <w:jc w:val="both"/>
        <w:rPr>
          <w:rFonts w:ascii="Times New Roman" w:hAnsi="Times New Roman"/>
          <w:sz w:val="28"/>
          <w:szCs w:val="28"/>
        </w:rPr>
      </w:pPr>
    </w:p>
    <w:p w:rsidR="005A51E6" w:rsidRDefault="005A51E6" w:rsidP="00494ED0">
      <w:pPr>
        <w:shd w:val="clear" w:color="auto" w:fill="FFFFFF"/>
        <w:spacing w:after="0" w:line="240" w:lineRule="auto"/>
        <w:ind w:right="5" w:firstLine="567"/>
        <w:jc w:val="both"/>
        <w:rPr>
          <w:rFonts w:ascii="Times New Roman" w:hAnsi="Times New Roman"/>
          <w:sz w:val="28"/>
          <w:szCs w:val="28"/>
        </w:rPr>
      </w:pPr>
    </w:p>
    <w:p w:rsidR="005A51E6" w:rsidRDefault="005A51E6" w:rsidP="00494ED0">
      <w:pPr>
        <w:shd w:val="clear" w:color="auto" w:fill="FFFFFF"/>
        <w:spacing w:after="0" w:line="240" w:lineRule="auto"/>
        <w:ind w:right="5" w:firstLine="567"/>
        <w:jc w:val="both"/>
        <w:rPr>
          <w:rFonts w:ascii="Times New Roman" w:hAnsi="Times New Roman"/>
          <w:sz w:val="28"/>
          <w:szCs w:val="28"/>
        </w:rPr>
      </w:pPr>
    </w:p>
    <w:p w:rsidR="005A51E6" w:rsidRDefault="005A51E6" w:rsidP="00494ED0">
      <w:pPr>
        <w:shd w:val="clear" w:color="auto" w:fill="FFFFFF"/>
        <w:spacing w:after="0" w:line="240" w:lineRule="auto"/>
        <w:ind w:right="5" w:firstLine="567"/>
        <w:jc w:val="both"/>
        <w:rPr>
          <w:rFonts w:ascii="Times New Roman" w:hAnsi="Times New Roman"/>
          <w:sz w:val="28"/>
          <w:szCs w:val="28"/>
        </w:rPr>
      </w:pPr>
    </w:p>
    <w:p w:rsidR="005A51E6" w:rsidRPr="00BE7A64" w:rsidRDefault="005A51E6" w:rsidP="00494ED0">
      <w:pPr>
        <w:shd w:val="clear" w:color="auto" w:fill="FFFFFF"/>
        <w:spacing w:after="0" w:line="240" w:lineRule="auto"/>
        <w:ind w:right="5" w:firstLine="567"/>
        <w:jc w:val="both"/>
        <w:rPr>
          <w:rFonts w:ascii="Times New Roman" w:hAnsi="Times New Roman"/>
          <w:sz w:val="28"/>
          <w:szCs w:val="28"/>
        </w:rPr>
      </w:pPr>
    </w:p>
    <w:p w:rsidR="00B44F43" w:rsidRPr="00BE7A64" w:rsidRDefault="00B44F43" w:rsidP="00BE7A64">
      <w:pPr>
        <w:jc w:val="both"/>
        <w:rPr>
          <w:rFonts w:ascii="Times New Roman" w:hAnsi="Times New Roman"/>
        </w:rPr>
      </w:pPr>
      <w:r w:rsidRPr="00BE7A64">
        <w:rPr>
          <w:rFonts w:ascii="Times New Roman" w:hAnsi="Times New Roman"/>
          <w:sz w:val="28"/>
          <w:szCs w:val="28"/>
        </w:rPr>
        <w:t xml:space="preserve">        Глава района</w:t>
      </w:r>
      <w:r w:rsidRPr="00BE7A64">
        <w:rPr>
          <w:rFonts w:ascii="Times New Roman" w:hAnsi="Times New Roman"/>
          <w:sz w:val="28"/>
          <w:szCs w:val="28"/>
        </w:rPr>
        <w:tab/>
      </w:r>
      <w:r w:rsidRPr="00BE7A64">
        <w:rPr>
          <w:rFonts w:ascii="Times New Roman" w:hAnsi="Times New Roman"/>
          <w:sz w:val="28"/>
          <w:szCs w:val="28"/>
        </w:rPr>
        <w:tab/>
      </w:r>
      <w:r w:rsidRPr="00BE7A64">
        <w:rPr>
          <w:rFonts w:ascii="Times New Roman" w:hAnsi="Times New Roman"/>
          <w:sz w:val="28"/>
          <w:szCs w:val="28"/>
        </w:rPr>
        <w:tab/>
        <w:t xml:space="preserve">   </w:t>
      </w:r>
      <w:r w:rsidRPr="00BE7A64">
        <w:rPr>
          <w:rFonts w:ascii="Times New Roman" w:hAnsi="Times New Roman"/>
          <w:sz w:val="28"/>
          <w:szCs w:val="28"/>
        </w:rPr>
        <w:tab/>
        <w:t xml:space="preserve">                    </w:t>
      </w:r>
      <w:r>
        <w:rPr>
          <w:rFonts w:ascii="Times New Roman" w:hAnsi="Times New Roman"/>
          <w:sz w:val="28"/>
          <w:szCs w:val="28"/>
        </w:rPr>
        <w:t xml:space="preserve">           </w:t>
      </w:r>
      <w:r w:rsidRPr="00BE7A64">
        <w:rPr>
          <w:rFonts w:ascii="Times New Roman" w:hAnsi="Times New Roman"/>
          <w:sz w:val="28"/>
          <w:szCs w:val="28"/>
        </w:rPr>
        <w:t xml:space="preserve"> </w:t>
      </w:r>
      <w:r>
        <w:rPr>
          <w:rFonts w:ascii="Times New Roman" w:hAnsi="Times New Roman"/>
          <w:sz w:val="28"/>
          <w:szCs w:val="28"/>
        </w:rPr>
        <w:t xml:space="preserve">С.Ф. </w:t>
      </w:r>
      <w:proofErr w:type="spellStart"/>
      <w:r>
        <w:rPr>
          <w:rFonts w:ascii="Times New Roman" w:hAnsi="Times New Roman"/>
          <w:sz w:val="28"/>
          <w:szCs w:val="28"/>
        </w:rPr>
        <w:t>Чеботкевич</w:t>
      </w:r>
      <w:proofErr w:type="spellEnd"/>
    </w:p>
    <w:p w:rsidR="00B44F43" w:rsidRPr="00BE7A64" w:rsidRDefault="00B44F43" w:rsidP="00494ED0">
      <w:pPr>
        <w:rPr>
          <w:rFonts w:ascii="Times New Roman" w:hAnsi="Times New Roman"/>
        </w:rPr>
      </w:pPr>
    </w:p>
    <w:p w:rsidR="00B44F43" w:rsidRPr="00BE7A64" w:rsidRDefault="00B44F43">
      <w:pPr>
        <w:rPr>
          <w:rFonts w:ascii="Times New Roman" w:hAnsi="Times New Roman"/>
        </w:rPr>
      </w:pPr>
    </w:p>
    <w:sectPr w:rsidR="00B44F43" w:rsidRPr="00BE7A64" w:rsidSect="009D45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5682C"/>
    <w:multiLevelType w:val="hybridMultilevel"/>
    <w:tmpl w:val="55C6FB7E"/>
    <w:lvl w:ilvl="0" w:tplc="7052704A">
      <w:start w:val="9"/>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0C717218"/>
    <w:multiLevelType w:val="hybridMultilevel"/>
    <w:tmpl w:val="90EC580A"/>
    <w:lvl w:ilvl="0" w:tplc="65B678B8">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4D7337A"/>
    <w:multiLevelType w:val="hybridMultilevel"/>
    <w:tmpl w:val="63D0BFF0"/>
    <w:lvl w:ilvl="0" w:tplc="9228B0FC">
      <w:start w:val="8"/>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293212B2"/>
    <w:multiLevelType w:val="hybridMultilevel"/>
    <w:tmpl w:val="EF1CB5DC"/>
    <w:lvl w:ilvl="0" w:tplc="1BC49F9E">
      <w:start w:val="1"/>
      <w:numFmt w:val="decimal"/>
      <w:lvlText w:val="%1."/>
      <w:lvlJc w:val="left"/>
      <w:pPr>
        <w:ind w:left="1483"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7A403C07"/>
    <w:multiLevelType w:val="hybridMultilevel"/>
    <w:tmpl w:val="B290BA98"/>
    <w:lvl w:ilvl="0" w:tplc="D64A924A">
      <w:start w:val="8"/>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ED0"/>
    <w:rsid w:val="00012E37"/>
    <w:rsid w:val="00077091"/>
    <w:rsid w:val="00083943"/>
    <w:rsid w:val="000A6E69"/>
    <w:rsid w:val="000C1327"/>
    <w:rsid w:val="000C199B"/>
    <w:rsid w:val="001D0110"/>
    <w:rsid w:val="00220DC2"/>
    <w:rsid w:val="00243DE1"/>
    <w:rsid w:val="00283B93"/>
    <w:rsid w:val="002E1C79"/>
    <w:rsid w:val="002F3AB7"/>
    <w:rsid w:val="00345D78"/>
    <w:rsid w:val="003510CD"/>
    <w:rsid w:val="003E1469"/>
    <w:rsid w:val="003F08DC"/>
    <w:rsid w:val="003F0F2B"/>
    <w:rsid w:val="0040373A"/>
    <w:rsid w:val="00445A10"/>
    <w:rsid w:val="00481799"/>
    <w:rsid w:val="00494ED0"/>
    <w:rsid w:val="004D7C7C"/>
    <w:rsid w:val="004F40D2"/>
    <w:rsid w:val="00515684"/>
    <w:rsid w:val="005A51E6"/>
    <w:rsid w:val="005B3987"/>
    <w:rsid w:val="005E4C26"/>
    <w:rsid w:val="006253CC"/>
    <w:rsid w:val="00673A65"/>
    <w:rsid w:val="006C4B9F"/>
    <w:rsid w:val="00810931"/>
    <w:rsid w:val="00813CDD"/>
    <w:rsid w:val="00852618"/>
    <w:rsid w:val="00872320"/>
    <w:rsid w:val="008A17FF"/>
    <w:rsid w:val="008A1D25"/>
    <w:rsid w:val="00944BB7"/>
    <w:rsid w:val="009627B9"/>
    <w:rsid w:val="009961F2"/>
    <w:rsid w:val="009D45C1"/>
    <w:rsid w:val="009D5B43"/>
    <w:rsid w:val="009E4622"/>
    <w:rsid w:val="009F512C"/>
    <w:rsid w:val="00A37F53"/>
    <w:rsid w:val="00A64188"/>
    <w:rsid w:val="00A7694C"/>
    <w:rsid w:val="00A93686"/>
    <w:rsid w:val="00AA34DC"/>
    <w:rsid w:val="00B44F43"/>
    <w:rsid w:val="00B777C9"/>
    <w:rsid w:val="00B87706"/>
    <w:rsid w:val="00BE7A64"/>
    <w:rsid w:val="00C5344D"/>
    <w:rsid w:val="00CB237C"/>
    <w:rsid w:val="00CC2151"/>
    <w:rsid w:val="00CE7FFE"/>
    <w:rsid w:val="00D32190"/>
    <w:rsid w:val="00D5304D"/>
    <w:rsid w:val="00D5389D"/>
    <w:rsid w:val="00D53E56"/>
    <w:rsid w:val="00D7618B"/>
    <w:rsid w:val="00DB3FF4"/>
    <w:rsid w:val="00DB64EF"/>
    <w:rsid w:val="00DD6068"/>
    <w:rsid w:val="00DF77BE"/>
    <w:rsid w:val="00E01DB8"/>
    <w:rsid w:val="00E025C9"/>
    <w:rsid w:val="00E626A9"/>
    <w:rsid w:val="00E6335D"/>
    <w:rsid w:val="00E94963"/>
    <w:rsid w:val="00EC00A5"/>
    <w:rsid w:val="00EE7925"/>
    <w:rsid w:val="00F20610"/>
    <w:rsid w:val="00F273CD"/>
    <w:rsid w:val="00F770C8"/>
    <w:rsid w:val="00FA199E"/>
    <w:rsid w:val="00FC3472"/>
    <w:rsid w:val="00FF2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5C1"/>
    <w:pPr>
      <w:spacing w:after="200" w:line="276" w:lineRule="auto"/>
    </w:pPr>
    <w:rPr>
      <w:sz w:val="22"/>
      <w:szCs w:val="22"/>
    </w:rPr>
  </w:style>
  <w:style w:type="paragraph" w:styleId="2">
    <w:name w:val="heading 2"/>
    <w:basedOn w:val="a"/>
    <w:next w:val="a"/>
    <w:link w:val="20"/>
    <w:uiPriority w:val="99"/>
    <w:qFormat/>
    <w:rsid w:val="00CC2151"/>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C2151"/>
    <w:rPr>
      <w:rFonts w:ascii="Cambria" w:hAnsi="Cambria" w:cs="Times New Roman"/>
      <w:b/>
      <w:bCs/>
      <w:color w:val="4F81BD"/>
      <w:sz w:val="26"/>
      <w:szCs w:val="26"/>
    </w:rPr>
  </w:style>
  <w:style w:type="paragraph" w:styleId="a3">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
    <w:uiPriority w:val="99"/>
    <w:rsid w:val="00494ED0"/>
    <w:pPr>
      <w:spacing w:before="100" w:beforeAutospacing="1" w:after="100" w:afterAutospacing="1" w:line="240" w:lineRule="auto"/>
    </w:pPr>
    <w:rPr>
      <w:sz w:val="24"/>
      <w:szCs w:val="20"/>
    </w:rPr>
  </w:style>
  <w:style w:type="paragraph" w:styleId="a4">
    <w:name w:val="Body Text"/>
    <w:basedOn w:val="a"/>
    <w:link w:val="a5"/>
    <w:uiPriority w:val="99"/>
    <w:semiHidden/>
    <w:rsid w:val="00494ED0"/>
    <w:pPr>
      <w:spacing w:after="120" w:line="240" w:lineRule="auto"/>
    </w:pPr>
    <w:rPr>
      <w:rFonts w:ascii="Times New Roman" w:hAnsi="Times New Roman"/>
      <w:sz w:val="24"/>
      <w:szCs w:val="24"/>
    </w:rPr>
  </w:style>
  <w:style w:type="character" w:customStyle="1" w:styleId="a5">
    <w:name w:val="Основной текст Знак"/>
    <w:basedOn w:val="a0"/>
    <w:link w:val="a4"/>
    <w:uiPriority w:val="99"/>
    <w:semiHidden/>
    <w:locked/>
    <w:rsid w:val="00494ED0"/>
    <w:rPr>
      <w:rFonts w:ascii="Times New Roman" w:hAnsi="Times New Roman" w:cs="Times New Roman"/>
      <w:sz w:val="24"/>
      <w:szCs w:val="24"/>
    </w:rPr>
  </w:style>
  <w:style w:type="paragraph" w:styleId="21">
    <w:name w:val="Body Text Indent 2"/>
    <w:basedOn w:val="a"/>
    <w:link w:val="22"/>
    <w:uiPriority w:val="99"/>
    <w:rsid w:val="00494ED0"/>
    <w:pPr>
      <w:spacing w:after="0" w:line="240" w:lineRule="auto"/>
      <w:ind w:firstLine="720"/>
      <w:jc w:val="both"/>
    </w:pPr>
    <w:rPr>
      <w:rFonts w:ascii="Times New Roman" w:hAnsi="Times New Roman"/>
      <w:b/>
      <w:bCs/>
      <w:sz w:val="30"/>
      <w:szCs w:val="24"/>
    </w:rPr>
  </w:style>
  <w:style w:type="character" w:customStyle="1" w:styleId="22">
    <w:name w:val="Основной текст с отступом 2 Знак"/>
    <w:basedOn w:val="a0"/>
    <w:link w:val="21"/>
    <w:uiPriority w:val="99"/>
    <w:locked/>
    <w:rsid w:val="00494ED0"/>
    <w:rPr>
      <w:rFonts w:ascii="Times New Roman" w:hAnsi="Times New Roman" w:cs="Times New Roman"/>
      <w:b/>
      <w:bCs/>
      <w:sz w:val="24"/>
      <w:szCs w:val="24"/>
    </w:rPr>
  </w:style>
  <w:style w:type="paragraph" w:customStyle="1" w:styleId="western">
    <w:name w:val="western"/>
    <w:basedOn w:val="a"/>
    <w:uiPriority w:val="99"/>
    <w:rsid w:val="00494ED0"/>
    <w:pPr>
      <w:spacing w:before="100" w:beforeAutospacing="1" w:after="115"/>
    </w:pPr>
    <w:rPr>
      <w:rFonts w:ascii="Times New Roman" w:hAnsi="Times New Roman"/>
      <w:color w:val="000000"/>
    </w:rPr>
  </w:style>
  <w:style w:type="character" w:customStyle="1" w:styleId="apple-converted-space">
    <w:name w:val="apple-converted-space"/>
    <w:basedOn w:val="a0"/>
    <w:uiPriority w:val="99"/>
    <w:rsid w:val="00494ED0"/>
    <w:rPr>
      <w:rFonts w:cs="Times New Roman"/>
    </w:rPr>
  </w:style>
  <w:style w:type="character" w:styleId="a6">
    <w:name w:val="Strong"/>
    <w:basedOn w:val="a0"/>
    <w:uiPriority w:val="99"/>
    <w:qFormat/>
    <w:rsid w:val="00CC2151"/>
    <w:rPr>
      <w:rFonts w:cs="Times New Roman"/>
      <w:b/>
    </w:rPr>
  </w:style>
  <w:style w:type="paragraph" w:styleId="a7">
    <w:name w:val="Title"/>
    <w:basedOn w:val="a"/>
    <w:link w:val="a8"/>
    <w:uiPriority w:val="99"/>
    <w:qFormat/>
    <w:rsid w:val="00CC2151"/>
    <w:pPr>
      <w:spacing w:after="0" w:line="240" w:lineRule="auto"/>
      <w:jc w:val="center"/>
    </w:pPr>
    <w:rPr>
      <w:rFonts w:ascii="Times New Roman" w:hAnsi="Times New Roman"/>
      <w:b/>
      <w:bCs/>
      <w:sz w:val="28"/>
      <w:szCs w:val="28"/>
    </w:rPr>
  </w:style>
  <w:style w:type="character" w:customStyle="1" w:styleId="a8">
    <w:name w:val="Название Знак"/>
    <w:basedOn w:val="a0"/>
    <w:link w:val="a7"/>
    <w:uiPriority w:val="99"/>
    <w:locked/>
    <w:rsid w:val="00CC2151"/>
    <w:rPr>
      <w:rFonts w:ascii="Times New Roman" w:hAnsi="Times New Roman" w:cs="Times New Roman"/>
      <w:b/>
      <w:bCs/>
      <w:sz w:val="28"/>
      <w:szCs w:val="28"/>
    </w:rPr>
  </w:style>
  <w:style w:type="paragraph" w:customStyle="1" w:styleId="person0theme18">
    <w:name w:val="person_0 theme_18"/>
    <w:basedOn w:val="a"/>
    <w:uiPriority w:val="99"/>
    <w:rsid w:val="00CC2151"/>
    <w:pPr>
      <w:spacing w:before="100" w:beforeAutospacing="1" w:after="100" w:afterAutospacing="1" w:line="240" w:lineRule="auto"/>
    </w:pPr>
    <w:rPr>
      <w:rFonts w:ascii="Times New Roman" w:hAnsi="Times New Roman"/>
      <w:sz w:val="24"/>
      <w:szCs w:val="24"/>
    </w:rPr>
  </w:style>
  <w:style w:type="paragraph" w:styleId="a9">
    <w:name w:val="List Paragraph"/>
    <w:basedOn w:val="a"/>
    <w:uiPriority w:val="99"/>
    <w:qFormat/>
    <w:rsid w:val="002F3AB7"/>
    <w:pPr>
      <w:ind w:left="720"/>
      <w:contextualSpacing/>
    </w:p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3"/>
    <w:uiPriority w:val="99"/>
    <w:locked/>
    <w:rsid w:val="009F512C"/>
    <w:rPr>
      <w:sz w:val="24"/>
      <w:lang w:val="ru-RU" w:eastAsia="ru-RU"/>
    </w:rPr>
  </w:style>
  <w:style w:type="paragraph" w:styleId="aa">
    <w:name w:val="Body Text Indent"/>
    <w:basedOn w:val="a"/>
    <w:link w:val="ab"/>
    <w:uiPriority w:val="99"/>
    <w:semiHidden/>
    <w:rsid w:val="00EE7925"/>
    <w:pPr>
      <w:spacing w:after="120"/>
      <w:ind w:left="283"/>
    </w:pPr>
  </w:style>
  <w:style w:type="character" w:customStyle="1" w:styleId="ab">
    <w:name w:val="Основной текст с отступом Знак"/>
    <w:basedOn w:val="a0"/>
    <w:link w:val="aa"/>
    <w:uiPriority w:val="99"/>
    <w:semiHidden/>
    <w:locked/>
    <w:rsid w:val="00EE7925"/>
    <w:rPr>
      <w:rFonts w:ascii="Calibri" w:hAnsi="Calibri" w:cs="Times New Roman"/>
      <w:sz w:val="22"/>
      <w:szCs w:val="22"/>
      <w:lang w:val="ru-RU" w:eastAsia="ru-RU" w:bidi="ar-SA"/>
    </w:rPr>
  </w:style>
  <w:style w:type="character" w:customStyle="1" w:styleId="23">
    <w:name w:val="Основной текст (2)"/>
    <w:uiPriority w:val="99"/>
    <w:rsid w:val="00FC3472"/>
    <w:rPr>
      <w:rFonts w:ascii="Calibri" w:hAnsi="Calibri"/>
      <w:color w:val="000000"/>
      <w:spacing w:val="0"/>
      <w:w w:val="100"/>
      <w:position w:val="0"/>
      <w:lang w:val="ru-RU" w:eastAsia="ru-RU"/>
    </w:rPr>
  </w:style>
  <w:style w:type="paragraph" w:customStyle="1" w:styleId="formattext">
    <w:name w:val="formattext"/>
    <w:basedOn w:val="a"/>
    <w:uiPriority w:val="99"/>
    <w:rsid w:val="00FC347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745839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6</Pages>
  <Words>1989</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2016-05-12T06:26:00Z</cp:lastPrinted>
  <dcterms:created xsi:type="dcterms:W3CDTF">2014-01-25T03:59:00Z</dcterms:created>
  <dcterms:modified xsi:type="dcterms:W3CDTF">2016-05-12T11:16:00Z</dcterms:modified>
</cp:coreProperties>
</file>