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Я Н С К А Я     О Б Л А С Т Ь  </w:t>
      </w: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>ПОЧЕПСКИЙ РАЙОННЫЙ СОВЕТ НАРОДНЫХ ДЕПУТАТОВ</w:t>
      </w: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2169" w:rsidRPr="009A43DC" w:rsidRDefault="00CF216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от </w:t>
      </w:r>
      <w:r w:rsidR="003F679E">
        <w:rPr>
          <w:rFonts w:ascii="Times New Roman" w:hAnsi="Times New Roman" w:cs="Times New Roman"/>
          <w:sz w:val="28"/>
          <w:szCs w:val="28"/>
        </w:rPr>
        <w:t xml:space="preserve"> 25.12.</w:t>
      </w:r>
      <w:r w:rsidR="006C3871" w:rsidRPr="009A43DC">
        <w:rPr>
          <w:rFonts w:ascii="Times New Roman" w:hAnsi="Times New Roman" w:cs="Times New Roman"/>
          <w:sz w:val="28"/>
          <w:szCs w:val="28"/>
        </w:rPr>
        <w:t>2015</w:t>
      </w:r>
      <w:r w:rsidR="00036DCD" w:rsidRPr="009A43DC">
        <w:rPr>
          <w:rFonts w:ascii="Times New Roman" w:hAnsi="Times New Roman" w:cs="Times New Roman"/>
          <w:sz w:val="28"/>
          <w:szCs w:val="28"/>
        </w:rPr>
        <w:t xml:space="preserve"> г. </w:t>
      </w:r>
      <w:r w:rsidRPr="009A43DC">
        <w:rPr>
          <w:rFonts w:ascii="Times New Roman" w:hAnsi="Times New Roman" w:cs="Times New Roman"/>
          <w:sz w:val="28"/>
          <w:szCs w:val="28"/>
        </w:rPr>
        <w:t xml:space="preserve"> №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="003F679E">
        <w:rPr>
          <w:rFonts w:ascii="Times New Roman" w:hAnsi="Times New Roman" w:cs="Times New Roman"/>
          <w:sz w:val="28"/>
          <w:szCs w:val="28"/>
        </w:rPr>
        <w:t>130</w:t>
      </w:r>
      <w:bookmarkStart w:id="0" w:name="_GoBack"/>
      <w:bookmarkEnd w:id="0"/>
    </w:p>
    <w:p w:rsidR="00CF2169" w:rsidRPr="009A43DC" w:rsidRDefault="00CF216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г. Почеп</w:t>
      </w:r>
    </w:p>
    <w:p w:rsidR="00CF2169" w:rsidRPr="009A43DC" w:rsidRDefault="00CF216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871" w:rsidRPr="009A43DC" w:rsidRDefault="00CF2169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О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="006C3871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Порядка предоставления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иных межбюджетных трансфертов бюджетам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 из бюджета муниципального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>образования «</w:t>
      </w:r>
      <w:proofErr w:type="spell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Почепский</w:t>
      </w:r>
      <w:proofErr w:type="spell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район» </w:t>
      </w: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части полномочий,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соглашениями  о передаче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полномочий на организацию в границах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 </w:t>
      </w: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тепло-водоснабжения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>и водоотведения</w:t>
      </w:r>
    </w:p>
    <w:p w:rsidR="002E2AF9" w:rsidRPr="009A43DC" w:rsidRDefault="002E2AF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E15" w:rsidRPr="009A43DC" w:rsidRDefault="00B03E15" w:rsidP="00036D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3E15" w:rsidRPr="009A43DC" w:rsidRDefault="00B03E15" w:rsidP="00036D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ab/>
        <w:t xml:space="preserve"> Руководствуясь </w:t>
      </w:r>
      <w:hyperlink r:id="rId6" w:history="1">
        <w:r w:rsidRPr="009A43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4 статьи 15</w:t>
        </w:r>
      </w:hyperlink>
      <w:r w:rsidRPr="009A43DC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</w:t>
      </w:r>
      <w:proofErr w:type="spellStart"/>
      <w:r w:rsidRPr="009A43DC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9A43DC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  <w:r w:rsidR="00036DCD" w:rsidRPr="009A43DC">
        <w:rPr>
          <w:rFonts w:ascii="Times New Roman" w:hAnsi="Times New Roman" w:cs="Times New Roman"/>
          <w:sz w:val="28"/>
          <w:szCs w:val="28"/>
        </w:rPr>
        <w:t xml:space="preserve">   </w:t>
      </w:r>
      <w:r w:rsidRPr="009A43DC">
        <w:rPr>
          <w:rFonts w:ascii="Times New Roman" w:hAnsi="Times New Roman" w:cs="Times New Roman"/>
          <w:sz w:val="28"/>
          <w:szCs w:val="28"/>
        </w:rPr>
        <w:t>РЕШИЛ:</w:t>
      </w:r>
    </w:p>
    <w:p w:rsidR="009E6837" w:rsidRPr="009A43DC" w:rsidRDefault="00036DCD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C3871" w:rsidRPr="009A43D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>Утвердить Порядок предоставления иных межбюджетных трансфертов         бюджетам поселений из бюджета муниципального образования «</w:t>
      </w:r>
      <w:proofErr w:type="spellStart"/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>Почепский</w:t>
      </w:r>
      <w:proofErr w:type="spellEnd"/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осуществление части полномочий, предусмотренных соглашениями  о передаче полномочий на организацию в границах поселений </w:t>
      </w:r>
      <w:proofErr w:type="gramStart"/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>тепло-водоснабжения</w:t>
      </w:r>
      <w:proofErr w:type="gramEnd"/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 и водоотведения согласно приложению 1 к настоящему решению.</w:t>
      </w:r>
    </w:p>
    <w:p w:rsidR="005F2D64" w:rsidRPr="009A43DC" w:rsidRDefault="006C3871" w:rsidP="00036D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2</w:t>
      </w:r>
      <w:r w:rsidR="005F2D64" w:rsidRPr="009A43DC">
        <w:rPr>
          <w:rFonts w:ascii="Times New Roman" w:hAnsi="Times New Roman" w:cs="Times New Roman"/>
          <w:sz w:val="28"/>
          <w:szCs w:val="28"/>
        </w:rPr>
        <w:t>.</w:t>
      </w:r>
      <w:r w:rsidR="00036DCD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="005F2D64" w:rsidRPr="009A43DC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 и распространяется на </w:t>
      </w:r>
      <w:r w:rsidRPr="009A43DC">
        <w:rPr>
          <w:rFonts w:ascii="Times New Roman" w:hAnsi="Times New Roman" w:cs="Times New Roman"/>
          <w:sz w:val="28"/>
          <w:szCs w:val="28"/>
        </w:rPr>
        <w:t>правоотношения, возникающие в 1 января 2016</w:t>
      </w:r>
      <w:r w:rsidR="005F2D64" w:rsidRPr="009A43D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B6485" w:rsidRPr="009A43DC" w:rsidRDefault="006C3871" w:rsidP="00036DC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3</w:t>
      </w:r>
      <w:r w:rsidR="005F2D64" w:rsidRPr="009A43DC">
        <w:rPr>
          <w:rFonts w:ascii="Times New Roman" w:hAnsi="Times New Roman" w:cs="Times New Roman"/>
          <w:sz w:val="28"/>
          <w:szCs w:val="28"/>
        </w:rPr>
        <w:t>.</w:t>
      </w:r>
      <w:r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="007B6485" w:rsidRPr="009A43DC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</w:t>
      </w:r>
      <w:r w:rsidR="00FA48D1" w:rsidRPr="009A43DC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района и в сети Интернет. </w:t>
      </w:r>
    </w:p>
    <w:p w:rsidR="007B6485" w:rsidRPr="009A43DC" w:rsidRDefault="006C3871" w:rsidP="00036DC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4</w:t>
      </w:r>
      <w:r w:rsidR="005F2D64" w:rsidRPr="009A43DC">
        <w:rPr>
          <w:rFonts w:ascii="Times New Roman" w:hAnsi="Times New Roman" w:cs="Times New Roman"/>
          <w:sz w:val="28"/>
          <w:szCs w:val="28"/>
        </w:rPr>
        <w:t>.</w:t>
      </w:r>
      <w:r w:rsidR="00036DCD" w:rsidRPr="009A43D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B6485" w:rsidRPr="009A43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B6485" w:rsidRPr="009A43DC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7B6485" w:rsidRPr="009A43DC" w:rsidRDefault="007B6485" w:rsidP="00036DCD">
      <w:pPr>
        <w:spacing w:after="0" w:line="240" w:lineRule="auto"/>
        <w:jc w:val="both"/>
        <w:rPr>
          <w:sz w:val="28"/>
          <w:szCs w:val="28"/>
        </w:rPr>
      </w:pPr>
    </w:p>
    <w:p w:rsidR="007B6485" w:rsidRPr="009A43DC" w:rsidRDefault="007B6485" w:rsidP="00036DCD">
      <w:pPr>
        <w:spacing w:line="240" w:lineRule="auto"/>
        <w:rPr>
          <w:sz w:val="28"/>
          <w:szCs w:val="28"/>
        </w:rPr>
      </w:pPr>
    </w:p>
    <w:p w:rsidR="007B6485" w:rsidRPr="009A43DC" w:rsidRDefault="007B6485" w:rsidP="007B6485">
      <w:pPr>
        <w:rPr>
          <w:sz w:val="28"/>
          <w:szCs w:val="28"/>
        </w:rPr>
      </w:pPr>
    </w:p>
    <w:p w:rsidR="007B6485" w:rsidRPr="009A43DC" w:rsidRDefault="007B6485" w:rsidP="007B6485">
      <w:pPr>
        <w:rPr>
          <w:sz w:val="28"/>
          <w:szCs w:val="28"/>
        </w:rPr>
      </w:pPr>
    </w:p>
    <w:p w:rsidR="007B6485" w:rsidRPr="009A43DC" w:rsidRDefault="0097749E" w:rsidP="00036DCD">
      <w:pPr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Глава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 </w:t>
      </w:r>
      <w:r w:rsidR="007B6485" w:rsidRPr="009A43DC">
        <w:rPr>
          <w:rFonts w:ascii="Times New Roman" w:hAnsi="Times New Roman" w:cs="Times New Roman"/>
          <w:sz w:val="28"/>
          <w:szCs w:val="28"/>
        </w:rPr>
        <w:t xml:space="preserve"> района                  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B6485" w:rsidRPr="009A43DC">
        <w:rPr>
          <w:rFonts w:ascii="Times New Roman" w:hAnsi="Times New Roman" w:cs="Times New Roman"/>
          <w:sz w:val="28"/>
          <w:szCs w:val="28"/>
        </w:rPr>
        <w:t xml:space="preserve">   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 </w:t>
      </w:r>
      <w:r w:rsidRPr="009A43DC">
        <w:rPr>
          <w:rFonts w:ascii="Times New Roman" w:hAnsi="Times New Roman" w:cs="Times New Roman"/>
          <w:sz w:val="28"/>
          <w:szCs w:val="28"/>
        </w:rPr>
        <w:t xml:space="preserve">                         А.Н. </w:t>
      </w:r>
      <w:proofErr w:type="spellStart"/>
      <w:r w:rsidRPr="009A43DC"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p w:rsidR="001A14EE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1A14EE" w:rsidRPr="009A43DC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4EE" w:rsidRPr="009A43DC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4EE" w:rsidRPr="009A43DC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4EE" w:rsidRPr="009A43DC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626025" w:rsidRPr="009A43DC">
        <w:rPr>
          <w:rFonts w:ascii="Times New Roman" w:hAnsi="Times New Roman" w:cs="Times New Roman"/>
          <w:sz w:val="28"/>
          <w:szCs w:val="28"/>
        </w:rPr>
        <w:t xml:space="preserve">       Приложение №1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к решению районного Совета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97749E" w:rsidRPr="009A43DC">
        <w:rPr>
          <w:rFonts w:ascii="Times New Roman" w:hAnsi="Times New Roman" w:cs="Times New Roman"/>
          <w:sz w:val="28"/>
          <w:szCs w:val="28"/>
        </w:rPr>
        <w:t xml:space="preserve">                  от     12.2015 г. № 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43DC">
        <w:rPr>
          <w:rFonts w:ascii="Times New Roman" w:hAnsi="Times New Roman" w:cs="Times New Roman"/>
          <w:b/>
          <w:i/>
          <w:sz w:val="28"/>
          <w:szCs w:val="28"/>
        </w:rPr>
        <w:t>Порядок</w:t>
      </w:r>
    </w:p>
    <w:p w:rsidR="00626025" w:rsidRPr="009A43DC" w:rsidRDefault="00626025" w:rsidP="0062602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43DC">
        <w:rPr>
          <w:rFonts w:ascii="Times New Roman" w:hAnsi="Times New Roman" w:cs="Times New Roman"/>
          <w:b/>
          <w:i/>
          <w:sz w:val="28"/>
          <w:szCs w:val="28"/>
        </w:rPr>
        <w:t>предоставления  иных межбюджетных трансфертов бюджетам поселений из бюджета муниципального образования "</w:t>
      </w:r>
      <w:proofErr w:type="spellStart"/>
      <w:r w:rsidRPr="009A43DC">
        <w:rPr>
          <w:rFonts w:ascii="Times New Roman" w:hAnsi="Times New Roman" w:cs="Times New Roman"/>
          <w:b/>
          <w:i/>
          <w:sz w:val="28"/>
          <w:szCs w:val="28"/>
        </w:rPr>
        <w:t>Почепский</w:t>
      </w:r>
      <w:proofErr w:type="spellEnd"/>
      <w:r w:rsidRPr="009A43DC">
        <w:rPr>
          <w:rFonts w:ascii="Times New Roman" w:hAnsi="Times New Roman" w:cs="Times New Roman"/>
          <w:b/>
          <w:i/>
          <w:sz w:val="28"/>
          <w:szCs w:val="28"/>
        </w:rPr>
        <w:t xml:space="preserve"> район"</w:t>
      </w:r>
    </w:p>
    <w:p w:rsidR="00626025" w:rsidRPr="009A43DC" w:rsidRDefault="00626025" w:rsidP="0062602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43DC">
        <w:rPr>
          <w:rFonts w:ascii="Times New Roman" w:hAnsi="Times New Roman" w:cs="Times New Roman"/>
          <w:b/>
          <w:i/>
          <w:sz w:val="28"/>
          <w:szCs w:val="28"/>
        </w:rPr>
        <w:t>на осуществление части полномочий, предусмотренных соглашениями о передаче полномочий на организацию в границах поселений тепло-, водоснабжения населения, водоотведения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>1.  Общие положения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A43DC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общие условия предоставления иных межбюджетных трансфертов бюджетам поселений,  расположенных в границах </w:t>
      </w:r>
      <w:proofErr w:type="spellStart"/>
      <w:r w:rsidRPr="009A43D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9A43DC">
        <w:rPr>
          <w:rFonts w:ascii="Times New Roman" w:hAnsi="Times New Roman" w:cs="Times New Roman"/>
          <w:sz w:val="28"/>
          <w:szCs w:val="28"/>
        </w:rPr>
        <w:t xml:space="preserve"> района (далее –  бюджеты  поселений) из бюджета муниципального образования "</w:t>
      </w:r>
      <w:proofErr w:type="spellStart"/>
      <w:r w:rsidRPr="009A43DC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9A43DC">
        <w:rPr>
          <w:rFonts w:ascii="Times New Roman" w:hAnsi="Times New Roman" w:cs="Times New Roman"/>
          <w:sz w:val="28"/>
          <w:szCs w:val="28"/>
        </w:rPr>
        <w:t xml:space="preserve"> район" (далее – бюджет района)  на осуществление части полномочий, предусмотренных соглашениями о передаче полномочий на организацию в границах поселений тепло-водоснабжения населения,  водоотведения (далее - Порядок), согласно решению </w:t>
      </w:r>
      <w:proofErr w:type="spellStart"/>
      <w:r w:rsidRPr="009A43D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97749E" w:rsidRPr="009A43DC">
        <w:rPr>
          <w:rFonts w:ascii="Times New Roman" w:hAnsi="Times New Roman" w:cs="Times New Roman"/>
          <w:sz w:val="28"/>
          <w:szCs w:val="28"/>
        </w:rPr>
        <w:t xml:space="preserve"> районного Совета от    16.10.2015</w:t>
      </w:r>
      <w:r w:rsidRPr="009A43DC">
        <w:rPr>
          <w:rFonts w:ascii="Times New Roman" w:hAnsi="Times New Roman" w:cs="Times New Roman"/>
          <w:sz w:val="28"/>
          <w:szCs w:val="28"/>
        </w:rPr>
        <w:t xml:space="preserve"> года</w:t>
      </w:r>
      <w:r w:rsidR="0097749E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sz w:val="28"/>
          <w:szCs w:val="28"/>
        </w:rPr>
        <w:t xml:space="preserve"> № </w:t>
      </w:r>
      <w:r w:rsidR="0097749E" w:rsidRPr="009A43DC">
        <w:rPr>
          <w:rFonts w:ascii="Times New Roman" w:hAnsi="Times New Roman" w:cs="Times New Roman"/>
          <w:sz w:val="28"/>
          <w:szCs w:val="28"/>
        </w:rPr>
        <w:t>108</w:t>
      </w:r>
      <w:r w:rsidRPr="009A43DC">
        <w:rPr>
          <w:rFonts w:ascii="Times New Roman" w:hAnsi="Times New Roman" w:cs="Times New Roman"/>
          <w:sz w:val="28"/>
          <w:szCs w:val="28"/>
        </w:rPr>
        <w:t xml:space="preserve">  «О передаче части полномочий</w:t>
      </w:r>
      <w:proofErr w:type="gramEnd"/>
      <w:r w:rsidRPr="009A43D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Pr="009A43DC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9A43DC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97749E" w:rsidRPr="009A43DC">
        <w:rPr>
          <w:rFonts w:ascii="Times New Roman" w:hAnsi="Times New Roman" w:cs="Times New Roman"/>
          <w:sz w:val="28"/>
          <w:szCs w:val="28"/>
        </w:rPr>
        <w:t xml:space="preserve">сельским </w:t>
      </w:r>
      <w:r w:rsidRPr="009A43DC">
        <w:rPr>
          <w:rFonts w:ascii="Times New Roman" w:hAnsi="Times New Roman" w:cs="Times New Roman"/>
          <w:sz w:val="28"/>
          <w:szCs w:val="28"/>
        </w:rPr>
        <w:t>поселениям».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1.2. Понятия и термины, используемые в настоящем Порядке, применяются в значениях, определенных Бюджетным кодексом Российской Федерации, Законом Брянской области от 13.08.2007 № 126-З                                     «О межбюджетных отношениях в Брянской области».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1.3. Межбюджетные трансферты из бюджета района в  бюджеты поселений  предоставляются в форме иных межбюджетных трансфертов.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1.4. </w:t>
      </w:r>
      <w:proofErr w:type="gramStart"/>
      <w:r w:rsidRPr="009A43DC">
        <w:rPr>
          <w:rFonts w:ascii="Times New Roman" w:hAnsi="Times New Roman" w:cs="Times New Roman"/>
          <w:sz w:val="28"/>
          <w:szCs w:val="28"/>
        </w:rPr>
        <w:t xml:space="preserve">Предоставление иных межбюджетных трансфертов на осуществление полномочий по организации в границах поселений тепло-водоснабжения, водоотведения населения осуществляется </w:t>
      </w:r>
      <w:r w:rsidR="00B27038" w:rsidRPr="009A43DC">
        <w:rPr>
          <w:rFonts w:ascii="Times New Roman" w:hAnsi="Times New Roman" w:cs="Times New Roman"/>
          <w:sz w:val="28"/>
          <w:szCs w:val="28"/>
        </w:rPr>
        <w:t>для бесперебойного функционирования объектов водоснабжения и водоотведения, находящихся в муниципальной со</w:t>
      </w:r>
      <w:r w:rsidR="00305D3D">
        <w:rPr>
          <w:rFonts w:ascii="Times New Roman" w:hAnsi="Times New Roman" w:cs="Times New Roman"/>
          <w:sz w:val="28"/>
          <w:szCs w:val="28"/>
        </w:rPr>
        <w:t xml:space="preserve">бственности, в том числе на капитальный ремонт </w:t>
      </w:r>
      <w:r w:rsidR="00305D3D" w:rsidRPr="009A43DC">
        <w:rPr>
          <w:rFonts w:ascii="Times New Roman" w:hAnsi="Times New Roman" w:cs="Times New Roman"/>
          <w:sz w:val="28"/>
          <w:szCs w:val="28"/>
        </w:rPr>
        <w:t>объектов водоснабжения и водоотведения</w:t>
      </w:r>
      <w:r w:rsidR="00305D3D">
        <w:rPr>
          <w:rFonts w:ascii="Times New Roman" w:hAnsi="Times New Roman" w:cs="Times New Roman"/>
          <w:sz w:val="28"/>
          <w:szCs w:val="28"/>
        </w:rPr>
        <w:t xml:space="preserve"> и для </w:t>
      </w:r>
      <w:r w:rsidR="00B27038" w:rsidRPr="009A43DC">
        <w:rPr>
          <w:rFonts w:ascii="Times New Roman" w:hAnsi="Times New Roman" w:cs="Times New Roman"/>
          <w:sz w:val="28"/>
          <w:szCs w:val="28"/>
        </w:rPr>
        <w:t xml:space="preserve"> предупреждения ситуаций прекращения или ограничения подачи электрической энергии таким объектам водоснабжения и водоотведения </w:t>
      </w:r>
      <w:r w:rsidRPr="009A43DC">
        <w:rPr>
          <w:rFonts w:ascii="Times New Roman" w:hAnsi="Times New Roman" w:cs="Times New Roman"/>
          <w:sz w:val="28"/>
          <w:szCs w:val="28"/>
        </w:rPr>
        <w:t>в пределах бюджетных ассигнований и лимитов бюджетных обязательств</w:t>
      </w:r>
      <w:proofErr w:type="gramEnd"/>
      <w:r w:rsidRPr="009A43DC">
        <w:rPr>
          <w:rFonts w:ascii="Times New Roman" w:hAnsi="Times New Roman" w:cs="Times New Roman"/>
          <w:sz w:val="28"/>
          <w:szCs w:val="28"/>
        </w:rPr>
        <w:t xml:space="preserve"> на  указанные  цели, </w:t>
      </w:r>
      <w:proofErr w:type="gramStart"/>
      <w:r w:rsidRPr="009A43DC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9A43DC">
        <w:rPr>
          <w:rFonts w:ascii="Times New Roman" w:hAnsi="Times New Roman" w:cs="Times New Roman"/>
          <w:sz w:val="28"/>
          <w:szCs w:val="28"/>
        </w:rPr>
        <w:t xml:space="preserve"> на очередной финансовый год.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9A43DC">
        <w:rPr>
          <w:rFonts w:ascii="Times New Roman" w:hAnsi="Times New Roman" w:cs="Times New Roman"/>
          <w:sz w:val="28"/>
          <w:szCs w:val="28"/>
        </w:rPr>
        <w:t xml:space="preserve">Размеры иных межбюджетных трансфертов, передаваемых из бюджета района  бюджетам поселений, устанавливаются решением </w:t>
      </w:r>
      <w:proofErr w:type="spellStart"/>
      <w:r w:rsidRPr="009A43D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9A43DC">
        <w:rPr>
          <w:rFonts w:ascii="Times New Roman" w:hAnsi="Times New Roman" w:cs="Times New Roman"/>
          <w:sz w:val="28"/>
          <w:szCs w:val="28"/>
        </w:rPr>
        <w:t xml:space="preserve"> районного  Совета народных депутатов (далее – районный Совет) о бюджете района  на очередной финансовый год, а также решением районного Совета о внесении изменений в решение о бюджете района  на очередной финансовый год   в  отдельном приложении к решению районного Совета  и доводятся до поселений </w:t>
      </w:r>
      <w:proofErr w:type="spell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A43D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lastRenderedPageBreak/>
        <w:t xml:space="preserve">1.6. Расходы бюджета района  на предоставление иных межбюджетных трансфертов и расходы бюджетов поселений, осуществляемые за счет межбюджетных трансфертов, планируются и исполняются по подразделу 0502. 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1.7. Межбюджетные трансферты зачисляются в бюджеты поселений  по коду бюджетной классификации доходов 00020204014100000151  </w:t>
      </w:r>
      <w:r w:rsidRPr="009A43D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A43DC">
        <w:rPr>
          <w:rFonts w:ascii="Times New Roman" w:hAnsi="Times New Roman" w:cs="Times New Roman"/>
          <w:sz w:val="28"/>
          <w:szCs w:val="28"/>
        </w:rPr>
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соглашениями».</w:t>
      </w:r>
      <w:bookmarkStart w:id="1" w:name="BM5"/>
      <w:bookmarkEnd w:id="1"/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43DC">
        <w:rPr>
          <w:rFonts w:ascii="Times New Roman" w:eastAsia="Calibri" w:hAnsi="Times New Roman" w:cs="Times New Roman"/>
          <w:b/>
          <w:sz w:val="28"/>
          <w:szCs w:val="28"/>
        </w:rPr>
        <w:t>2.  Условия предоставления   иных  межбюджетных трансфертов</w:t>
      </w:r>
    </w:p>
    <w:p w:rsidR="00626025" w:rsidRPr="009A43DC" w:rsidRDefault="00626025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2.1. Предоставление иных межбюджетных трансфертов из бюджета района  осуществляется за счет собственных доходов, дотаций, выделенных из областного бюджета, и источников финансирования дефицита бюджета района.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2.2. Предоставление иных межбюджетных трансфертов из бюджета района осуществляется при условии заключения Соглашения  о передаче  вышеназванных полномочий.</w:t>
      </w:r>
    </w:p>
    <w:p w:rsidR="00B27038" w:rsidRDefault="00B27038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2.3.</w:t>
      </w:r>
      <w:r w:rsidRPr="009A43DC">
        <w:rPr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поселениям  </w:t>
      </w:r>
      <w:r w:rsidRPr="009A43DC">
        <w:rPr>
          <w:rFonts w:ascii="Times New Roman" w:eastAsia="Calibri" w:hAnsi="Times New Roman" w:cs="Times New Roman"/>
          <w:sz w:val="28"/>
          <w:szCs w:val="28"/>
        </w:rPr>
        <w:t>предоставляются при наличии следующих документов:</w:t>
      </w:r>
    </w:p>
    <w:p w:rsidR="00305D3D" w:rsidRPr="00305D3D" w:rsidRDefault="00305D3D" w:rsidP="00305D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05D3D">
        <w:rPr>
          <w:rFonts w:ascii="Times New Roman" w:eastAsia="Calibri" w:hAnsi="Times New Roman" w:cs="Times New Roman"/>
          <w:sz w:val="28"/>
          <w:szCs w:val="28"/>
        </w:rPr>
        <w:t xml:space="preserve">решения Комиссии по предупреждению и ликвидации чрезвычайных ситуаций и обеспечению пожарной безопасности </w:t>
      </w:r>
      <w:proofErr w:type="spellStart"/>
      <w:r w:rsidRPr="00305D3D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305D3D">
        <w:rPr>
          <w:rFonts w:ascii="Times New Roman" w:eastAsia="Calibri" w:hAnsi="Times New Roman" w:cs="Times New Roman"/>
          <w:sz w:val="28"/>
          <w:szCs w:val="28"/>
        </w:rPr>
        <w:t xml:space="preserve"> района о необходимости приобретения глубинных насосов, фекальных насосов, расходных материалов и запасных частей к ним;</w:t>
      </w:r>
    </w:p>
    <w:p w:rsidR="00305D3D" w:rsidRPr="009A43DC" w:rsidRDefault="00305D3D" w:rsidP="00305D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05D3D">
        <w:rPr>
          <w:rFonts w:ascii="Times New Roman" w:eastAsia="Calibri" w:hAnsi="Times New Roman" w:cs="Times New Roman"/>
          <w:sz w:val="28"/>
          <w:szCs w:val="28"/>
        </w:rPr>
        <w:t>справки специализированной организации по ремонту электрооборудования о непригодности в эксплуатации имеющихся глубинных насосов или необходимос</w:t>
      </w:r>
      <w:r>
        <w:rPr>
          <w:rFonts w:ascii="Times New Roman" w:eastAsia="Calibri" w:hAnsi="Times New Roman" w:cs="Times New Roman"/>
          <w:sz w:val="28"/>
          <w:szCs w:val="28"/>
        </w:rPr>
        <w:t>ти приобретения запчастей к ним;</w:t>
      </w:r>
    </w:p>
    <w:p w:rsidR="00B27038" w:rsidRPr="009A43DC" w:rsidRDefault="00B27038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- справки о наличии задолженности за потребленную электрическую энерг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ию по состоянию на 1 января 2016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 года, заверенную руководителем и главным бухгалтером 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для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 предупреждения ситуаций прекращения или ограничения подачи электрической энергии объектам водоснабжения и водоотведения, находящимся в муниципальн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ой собственности</w:t>
      </w:r>
      <w:r w:rsidRPr="009A43D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27038" w:rsidRPr="009A43DC" w:rsidRDefault="00B27038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- копии судебных актов о взыскании задолженности за потребленную электрическую энергию в случае рассмотрения споров арбитражным судом 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9A43DC">
        <w:rPr>
          <w:rFonts w:ascii="Times New Roman" w:eastAsia="Calibri" w:hAnsi="Times New Roman" w:cs="Times New Roman"/>
          <w:sz w:val="28"/>
          <w:szCs w:val="28"/>
        </w:rPr>
        <w:t>предупреждения ситуаций прекращения или ограничения подачи электрической энергии объектам водоснабжения и водоотведения, находящимс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я в муниципальной собственности</w:t>
      </w:r>
      <w:r w:rsidRPr="009A43D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27038" w:rsidRPr="009A43DC" w:rsidRDefault="00B27038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- копию документа об урегулировании задолженности, подтверждающего наличи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е обязательства по оплате в 2016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 году имеющей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ся по состоянию на 1 января 2016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 года задолженности за потребленную электрическую энергию 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9A43DC">
        <w:rPr>
          <w:rFonts w:ascii="Times New Roman" w:eastAsia="Calibri" w:hAnsi="Times New Roman" w:cs="Times New Roman"/>
          <w:sz w:val="28"/>
          <w:szCs w:val="28"/>
        </w:rPr>
        <w:t>предупреждения ситуаций прекращения или ограничения подачи электрической энергии объектам водоснабжения и водоотведения, находящимс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я в муниципальной собственности</w:t>
      </w:r>
      <w:r w:rsidRPr="009A43D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27038" w:rsidRPr="009A43DC" w:rsidRDefault="00B27038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- справку за подписью главного бухгалтера и руководителя о величине износа эксплуатируемых объектов водоснабжения и водоотведения, находящихс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я в муниципальной собственности.</w:t>
      </w:r>
    </w:p>
    <w:p w:rsidR="002B6E99" w:rsidRPr="009A43DC" w:rsidRDefault="002B6E99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- утвержденной муниципальной программы.</w:t>
      </w:r>
    </w:p>
    <w:p w:rsidR="00626025" w:rsidRPr="009A43DC" w:rsidRDefault="00626025" w:rsidP="006260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731B" w:rsidRPr="009A43DC" w:rsidRDefault="003A731B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A43D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3.  Порядок определения размера  иных  межбюджетных трансфертов</w:t>
      </w:r>
    </w:p>
    <w:p w:rsidR="00626025" w:rsidRPr="009A43DC" w:rsidRDefault="00626025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26025" w:rsidRPr="009A43DC" w:rsidRDefault="00626025" w:rsidP="005B28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3.1. Планируемый размер иных межбюджетных трансфертов </w:t>
      </w:r>
      <w:r w:rsidRPr="009A43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Pr="009A43DC">
        <w:rPr>
          <w:rFonts w:ascii="Times New Roman" w:eastAsia="Calibri" w:hAnsi="Times New Roman" w:cs="Times New Roman"/>
          <w:sz w:val="28"/>
          <w:szCs w:val="28"/>
        </w:rPr>
        <w:t>бюджете р</w:t>
      </w:r>
      <w:r w:rsidR="0097749E" w:rsidRPr="009A43DC">
        <w:rPr>
          <w:rFonts w:ascii="Times New Roman" w:eastAsia="Calibri" w:hAnsi="Times New Roman" w:cs="Times New Roman"/>
          <w:sz w:val="28"/>
          <w:szCs w:val="28"/>
        </w:rPr>
        <w:t xml:space="preserve">айона определяется </w:t>
      </w:r>
      <w:r w:rsidR="005B2815" w:rsidRPr="009A43DC">
        <w:rPr>
          <w:rFonts w:ascii="Times New Roman" w:eastAsia="Calibri" w:hAnsi="Times New Roman" w:cs="Times New Roman"/>
          <w:sz w:val="28"/>
          <w:szCs w:val="28"/>
        </w:rPr>
        <w:t xml:space="preserve">пропорционально количеству объектов </w:t>
      </w:r>
      <w:proofErr w:type="gramStart"/>
      <w:r w:rsidR="005B2815" w:rsidRPr="009A43DC">
        <w:rPr>
          <w:rFonts w:ascii="Times New Roman" w:eastAsia="Calibri" w:hAnsi="Times New Roman" w:cs="Times New Roman"/>
          <w:sz w:val="28"/>
          <w:szCs w:val="28"/>
        </w:rPr>
        <w:t>тепло-водоснабжения</w:t>
      </w:r>
      <w:proofErr w:type="gramEnd"/>
      <w:r w:rsidR="005B2815" w:rsidRPr="009A43DC">
        <w:rPr>
          <w:rFonts w:ascii="Times New Roman" w:eastAsia="Calibri" w:hAnsi="Times New Roman" w:cs="Times New Roman"/>
          <w:sz w:val="28"/>
          <w:szCs w:val="28"/>
        </w:rPr>
        <w:t xml:space="preserve"> и протяженности водопроводных сетей в каждом поселении.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3.2. Ежегодный объем межбюджетных трансфертов перечисляется ежемесячно в соответствии с утвержденным кассовым планом.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43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3.3. При установлении отсутствия потребности 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  <w:r w:rsidRPr="009A43DC">
        <w:rPr>
          <w:rFonts w:ascii="Times New Roman" w:eastAsia="Calibri" w:hAnsi="Times New Roman" w:cs="Times New Roman"/>
          <w:color w:val="000000"/>
          <w:sz w:val="28"/>
          <w:szCs w:val="28"/>
        </w:rPr>
        <w:t>в иных межбюджетных трансфертах, их остаток, либо часть остатка подлежит возврату в доход бюджет района.</w:t>
      </w:r>
    </w:p>
    <w:p w:rsidR="00626025" w:rsidRPr="00626025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</w:p>
    <w:sectPr w:rsidR="00626025" w:rsidRPr="00626025" w:rsidSect="003A731B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B3402"/>
    <w:multiLevelType w:val="multilevel"/>
    <w:tmpl w:val="55FE4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2A92121"/>
    <w:multiLevelType w:val="hybridMultilevel"/>
    <w:tmpl w:val="B0D21C4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2169"/>
    <w:rsid w:val="00036DCD"/>
    <w:rsid w:val="000A5172"/>
    <w:rsid w:val="000D7773"/>
    <w:rsid w:val="001A13D4"/>
    <w:rsid w:val="001A14EE"/>
    <w:rsid w:val="002B6E99"/>
    <w:rsid w:val="002E2AF9"/>
    <w:rsid w:val="00305D3D"/>
    <w:rsid w:val="00394924"/>
    <w:rsid w:val="003A731B"/>
    <w:rsid w:val="003F679E"/>
    <w:rsid w:val="004D6D5E"/>
    <w:rsid w:val="005747E8"/>
    <w:rsid w:val="005B2815"/>
    <w:rsid w:val="005F2D64"/>
    <w:rsid w:val="00626025"/>
    <w:rsid w:val="00641F70"/>
    <w:rsid w:val="006C3871"/>
    <w:rsid w:val="00752A0C"/>
    <w:rsid w:val="007B6485"/>
    <w:rsid w:val="0084246A"/>
    <w:rsid w:val="008B2CC2"/>
    <w:rsid w:val="0097749E"/>
    <w:rsid w:val="00992A70"/>
    <w:rsid w:val="009A43DC"/>
    <w:rsid w:val="009E6837"/>
    <w:rsid w:val="00B03E15"/>
    <w:rsid w:val="00B27038"/>
    <w:rsid w:val="00B509C0"/>
    <w:rsid w:val="00CF2169"/>
    <w:rsid w:val="00F81F35"/>
    <w:rsid w:val="00FA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3E15"/>
    <w:rPr>
      <w:color w:val="5F5F5F"/>
      <w:u w:val="single"/>
    </w:rPr>
  </w:style>
  <w:style w:type="paragraph" w:styleId="a4">
    <w:name w:val="List Paragraph"/>
    <w:basedOn w:val="a"/>
    <w:uiPriority w:val="34"/>
    <w:qFormat/>
    <w:rsid w:val="00B03E15"/>
    <w:pPr>
      <w:ind w:left="720"/>
      <w:contextualSpacing/>
    </w:pPr>
  </w:style>
  <w:style w:type="table" w:styleId="a5">
    <w:name w:val="Table Grid"/>
    <w:basedOn w:val="a1"/>
    <w:uiPriority w:val="59"/>
    <w:rsid w:val="00626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0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E937BAAA50366B802E492DA13BBA8B85BBC59F979255A6972EC49A25A8F704290DCA07515EE8056v5eA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4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17</cp:revision>
  <cp:lastPrinted>2015-12-28T06:33:00Z</cp:lastPrinted>
  <dcterms:created xsi:type="dcterms:W3CDTF">2014-12-22T11:47:00Z</dcterms:created>
  <dcterms:modified xsi:type="dcterms:W3CDTF">2016-01-20T12:26:00Z</dcterms:modified>
</cp:coreProperties>
</file>