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D5" w:rsidRP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D4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5B7ED4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5B7ED4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5B7ED4" w:rsidRP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D4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5B7ED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B7ED4">
        <w:rPr>
          <w:rFonts w:ascii="Times New Roman" w:hAnsi="Times New Roman" w:cs="Times New Roman"/>
          <w:b/>
          <w:sz w:val="28"/>
          <w:szCs w:val="28"/>
        </w:rPr>
        <w:t xml:space="preserve"> Я Н С К А Я  О Б Л А С Т Ь</w:t>
      </w:r>
    </w:p>
    <w:p w:rsidR="005B7ED4" w:rsidRP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D4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НАРОДНЫХЪ  ДЕПУТАТОВ</w:t>
      </w:r>
    </w:p>
    <w:p w:rsidR="005B7ED4" w:rsidRP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ED4" w:rsidRDefault="005B7ED4" w:rsidP="005B7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7ED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B7ED4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B7ED4" w:rsidRDefault="005B7ED4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0E3" w:rsidRDefault="005B7ED4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670E3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02.2017 г. № </w:t>
      </w:r>
      <w:r w:rsidR="004670E3">
        <w:rPr>
          <w:rFonts w:ascii="Times New Roman" w:hAnsi="Times New Roman" w:cs="Times New Roman"/>
          <w:sz w:val="28"/>
          <w:szCs w:val="28"/>
        </w:rPr>
        <w:t xml:space="preserve"> 225</w:t>
      </w:r>
    </w:p>
    <w:p w:rsidR="005B7ED4" w:rsidRDefault="00833527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</w:t>
      </w:r>
      <w:r w:rsidR="005B7ED4">
        <w:rPr>
          <w:rFonts w:ascii="Times New Roman" w:hAnsi="Times New Roman" w:cs="Times New Roman"/>
          <w:sz w:val="28"/>
          <w:szCs w:val="28"/>
        </w:rPr>
        <w:t>. Поч</w:t>
      </w:r>
      <w:r>
        <w:rPr>
          <w:rFonts w:ascii="Times New Roman" w:hAnsi="Times New Roman" w:cs="Times New Roman"/>
          <w:sz w:val="28"/>
          <w:szCs w:val="28"/>
        </w:rPr>
        <w:t>еп</w:t>
      </w:r>
    </w:p>
    <w:p w:rsidR="00833527" w:rsidRDefault="00833527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досрочном  прекращении  полномочий  депутата</w:t>
      </w:r>
    </w:p>
    <w:p w:rsidR="00833527" w:rsidRDefault="00833527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527" w:rsidRPr="005B7ED4" w:rsidRDefault="00833527" w:rsidP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пятого созыва Копыловой Л.Е.</w:t>
      </w:r>
    </w:p>
    <w:p w:rsidR="00833527" w:rsidRDefault="00833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 пункта 9 статьи 4 Федерального закона «Об  основных гарантиях избирательных прав и права на участие в референдуме граждан Российской Федерации»,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народных  депутатов</w:t>
      </w:r>
    </w:p>
    <w:p w:rsidR="00833527" w:rsidRDefault="00833527" w:rsidP="00833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833527" w:rsidRDefault="00833527" w:rsidP="00833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Прекратить  досрочно  полномочия  депутата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 пятого созыва Копыловой  Людмилы  Евгеньевны, избранной  в составе единого списка политической  партии «Справедливая Россия» на основании личного  заявления (прилагается).</w:t>
      </w:r>
    </w:p>
    <w:p w:rsidR="00833527" w:rsidRDefault="00833527" w:rsidP="008335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 решение направить в  территориальную  избирательную комиссию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района. </w:t>
      </w: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27" w:rsidRPr="00833527" w:rsidRDefault="00833527" w:rsidP="0083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района                                            С.Ф. Чеботкевич</w:t>
      </w:r>
    </w:p>
    <w:sectPr w:rsidR="00833527" w:rsidRPr="00833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4597D"/>
    <w:multiLevelType w:val="hybridMultilevel"/>
    <w:tmpl w:val="24D451FA"/>
    <w:lvl w:ilvl="0" w:tplc="72268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81"/>
    <w:rsid w:val="003A17D5"/>
    <w:rsid w:val="003B0281"/>
    <w:rsid w:val="004670E3"/>
    <w:rsid w:val="005B7ED4"/>
    <w:rsid w:val="008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</cp:revision>
  <dcterms:created xsi:type="dcterms:W3CDTF">2017-02-08T06:57:00Z</dcterms:created>
  <dcterms:modified xsi:type="dcterms:W3CDTF">2017-02-15T13:33:00Z</dcterms:modified>
</cp:coreProperties>
</file>