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213" w:rsidRPr="00B10213" w:rsidRDefault="00B10213" w:rsidP="00B10213">
      <w:pPr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:rsidR="00B10213" w:rsidRPr="00B10213" w:rsidRDefault="00B10213" w:rsidP="00B10213">
      <w:pPr>
        <w:spacing w:after="0" w:line="240" w:lineRule="auto"/>
        <w:ind w:right="17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</w:t>
      </w:r>
      <w:proofErr w:type="gramStart"/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ии  ау</w:t>
      </w:r>
      <w:proofErr w:type="gramEnd"/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кцион</w:t>
      </w:r>
      <w:r w:rsidR="00C55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продаже земельных участков</w:t>
      </w:r>
    </w:p>
    <w:p w:rsidR="00B10213" w:rsidRPr="00B10213" w:rsidRDefault="00B10213" w:rsidP="00B10213">
      <w:pPr>
        <w:spacing w:after="0" w:line="240" w:lineRule="auto"/>
        <w:ind w:right="17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0213" w:rsidRPr="00565D40" w:rsidRDefault="00565D40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Почепского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10213"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</w:t>
      </w:r>
      <w:r w:rsidR="00C55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B1021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243400, Брянская область, г. Почеп, Октябрьская площадь, д. 3А, тел. 8-(48345) 3-00-51, факс 8- (48345) 3-02-52, </w:t>
      </w:r>
      <w:r w:rsidR="00656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</w:t>
      </w:r>
      <w:r w:rsidR="00B1021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</w:t>
      </w:r>
      <w:r w:rsidR="00656198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B1021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</w:t>
      </w:r>
      <w:r w:rsidR="00656198">
        <w:rPr>
          <w:rFonts w:ascii="Times New Roman" w:eastAsia="Times New Roman" w:hAnsi="Times New Roman" w:cs="Times New Roman"/>
          <w:sz w:val="24"/>
          <w:szCs w:val="24"/>
          <w:lang w:eastAsia="ru-RU"/>
        </w:rPr>
        <w:t>ы:</w:t>
      </w:r>
      <w:r w:rsidR="00B1021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0213" w:rsidRPr="00B102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zem</w:t>
      </w:r>
      <w:proofErr w:type="spellEnd"/>
      <w:r w:rsidR="00B1021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3220@</w:t>
      </w:r>
      <w:r w:rsidR="00B10213" w:rsidRPr="00B102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6561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656198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65D40">
        <w:t xml:space="preserve"> </w:t>
      </w:r>
      <w:r w:rsidRPr="00565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сообщает о проведен</w:t>
      </w:r>
      <w:proofErr w:type="gramStart"/>
      <w:r w:rsidRPr="00565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65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</w:t>
      </w:r>
      <w:proofErr w:type="gramEnd"/>
      <w:r w:rsidRPr="00565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кциона по продаже земельных участков.    </w:t>
      </w:r>
    </w:p>
    <w:p w:rsidR="00B10213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Уполномоченный орган, принявший решение о проведен</w:t>
      </w:r>
      <w:proofErr w:type="gramStart"/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ии ау</w:t>
      </w:r>
      <w:proofErr w:type="gramEnd"/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кцион</w:t>
      </w:r>
      <w:r w:rsidR="00B458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Почепского района</w:t>
      </w:r>
      <w:r w:rsidR="00FA6C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0213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 провод</w:t>
      </w:r>
      <w:r w:rsidR="00B458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тся по адресу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: 243400, Брянская область, г. Почеп, Октябрьская площадь, д. 3А, 3 этаж, актовый зал.</w:t>
      </w:r>
    </w:p>
    <w:p w:rsidR="00B10213" w:rsidRPr="00B10213" w:rsidRDefault="00B57F91" w:rsidP="00B57F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="00B10213"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торгов</w:t>
      </w:r>
      <w:r w:rsidR="00B1021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: аукцион, открыты</w:t>
      </w:r>
      <w:r w:rsidR="00CA457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B1021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составу участников и по форме подачи предложений.</w:t>
      </w:r>
    </w:p>
    <w:p w:rsidR="00B10213" w:rsidRDefault="00B57F91" w:rsidP="00B57F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="00B10213"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аукцион</w:t>
      </w:r>
      <w:r w:rsidR="00B458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B1021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продажа земельных участков.</w:t>
      </w:r>
    </w:p>
    <w:p w:rsidR="00B10213" w:rsidRPr="00B10213" w:rsidRDefault="00B57F91" w:rsidP="00B57F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="00B10213"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Земельные участки из категории земель</w:t>
      </w:r>
      <w:r w:rsidR="00656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1021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земли сельскохозяйственного назначения.        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1269"/>
        <w:gridCol w:w="1264"/>
        <w:gridCol w:w="1420"/>
        <w:gridCol w:w="991"/>
        <w:gridCol w:w="25"/>
        <w:gridCol w:w="1697"/>
        <w:gridCol w:w="113"/>
        <w:gridCol w:w="1012"/>
        <w:gridCol w:w="155"/>
        <w:gridCol w:w="103"/>
        <w:gridCol w:w="737"/>
        <w:gridCol w:w="152"/>
        <w:gridCol w:w="106"/>
        <w:gridCol w:w="993"/>
        <w:gridCol w:w="35"/>
      </w:tblGrid>
      <w:tr w:rsidR="00B10213" w:rsidRPr="00B10213" w:rsidTr="001E37C2">
        <w:trPr>
          <w:gridAfter w:val="1"/>
          <w:wAfter w:w="35" w:type="dxa"/>
          <w:trHeight w:val="1082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B10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C55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и время проведения аукцион</w:t>
            </w:r>
            <w:r w:rsidR="00C5527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(подведения итогов)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и время окончания приёма заявок и документов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351C66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1C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Реквизиты решения администрации Почепского района Брянской области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Площадь, </w:t>
            </w:r>
            <w:proofErr w:type="spellStart"/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13" w:rsidRPr="00B10213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</w:t>
            </w:r>
          </w:p>
          <w:p w:rsidR="00B10213" w:rsidRPr="00B10213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земельного</w:t>
            </w:r>
          </w:p>
          <w:p w:rsidR="00B10213" w:rsidRPr="00B10213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участка</w:t>
            </w:r>
          </w:p>
          <w:p w:rsidR="00B10213" w:rsidRPr="00B10213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Начальная цена земельного участка (руб</w:t>
            </w:r>
            <w:r w:rsid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Шаг аукциона,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B10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Задаток, (руб.)</w:t>
            </w:r>
          </w:p>
        </w:tc>
      </w:tr>
      <w:tr w:rsidR="00B10213" w:rsidRPr="00B10213" w:rsidTr="001E37C2">
        <w:trPr>
          <w:gridAfter w:val="1"/>
          <w:wAfter w:w="35" w:type="dxa"/>
          <w:trHeight w:val="39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213" w:rsidRPr="00B10213" w:rsidRDefault="008D478B" w:rsidP="00B10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13" w:rsidRDefault="00AC1FF1" w:rsidP="008D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</w:t>
            </w:r>
            <w:r w:rsid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.2022</w:t>
            </w:r>
          </w:p>
          <w:p w:rsidR="0023401C" w:rsidRPr="00B10213" w:rsidRDefault="0023401C" w:rsidP="008D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13" w:rsidRPr="00B10213" w:rsidRDefault="00AC1FF1" w:rsidP="00743B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</w:t>
            </w:r>
            <w:r w:rsid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.2022</w:t>
            </w:r>
            <w:r w:rsidR="00CB1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78B" w:rsidRPr="008D478B" w:rsidRDefault="008D478B" w:rsidP="008D47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A4661" w:rsidRPr="00BA46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187-р</w:t>
            </w:r>
          </w:p>
          <w:p w:rsidR="00B10213" w:rsidRPr="00B10213" w:rsidRDefault="00743BE4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13" w:rsidRPr="00B10213" w:rsidRDefault="008D478B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617435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13" w:rsidRPr="00B10213" w:rsidRDefault="008D478B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32:20:0260103:810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13" w:rsidRPr="00B10213" w:rsidRDefault="009A009E" w:rsidP="009A00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1889351,10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13" w:rsidRPr="00B10213" w:rsidRDefault="009A009E" w:rsidP="00BD78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56680,00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13" w:rsidRPr="00B10213" w:rsidRDefault="009A009E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944675,55</w:t>
            </w:r>
          </w:p>
        </w:tc>
      </w:tr>
      <w:tr w:rsidR="00B10213" w:rsidRPr="00B10213" w:rsidTr="00E71EFD">
        <w:trPr>
          <w:gridAfter w:val="1"/>
          <w:wAfter w:w="35" w:type="dxa"/>
        </w:trPr>
        <w:tc>
          <w:tcPr>
            <w:tcW w:w="10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4B" w:rsidRDefault="008D478B" w:rsidP="00CE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Брянская область, Почепский район, Сетоловское сельское поселение, северо-восточнее д. Азарово, правый берег р. </w:t>
            </w:r>
            <w:proofErr w:type="spellStart"/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Судость</w:t>
            </w:r>
            <w:proofErr w:type="spellEnd"/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Разрешенное использование: скотоводство. </w:t>
            </w:r>
            <w:r w:rsidR="009B59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9B59F8" w:rsidRPr="009B59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соответствии </w:t>
            </w:r>
            <w:r w:rsidR="009B59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</w:t>
            </w:r>
            <w:r w:rsidR="009B59F8" w:rsidRPr="009B59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Правилами землепользования и застройки </w:t>
            </w: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Сетоловского сельского поселения Почепского муниципа</w:t>
            </w:r>
            <w:r w:rsidR="0043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льного района Брянской области,</w:t>
            </w:r>
            <w:r w:rsidR="00CE054B">
              <w:t xml:space="preserve"> </w:t>
            </w:r>
            <w:r w:rsidR="00CE054B" w:rsidRPr="00CE05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утвержденными решением Сетоловского сельского Совета народных депутатов от 25.12.2013 № 28 (в редакции решения Почепского районного Совета народных депутатов от 30.03.2017 № 242/16),</w:t>
            </w:r>
            <w:r w:rsidR="00433B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зона: ТС-1 Зона сельскохозяйственных угодий.</w:t>
            </w:r>
            <w:r w:rsidR="00CE05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B10213" w:rsidRPr="00B10213" w:rsidRDefault="008D478B" w:rsidP="00CE0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собственность на земельный участок не разграничена.</w:t>
            </w:r>
          </w:p>
        </w:tc>
      </w:tr>
      <w:tr w:rsidR="00AC1FF1" w:rsidRPr="00B10213" w:rsidTr="00AC3D37">
        <w:trPr>
          <w:gridAfter w:val="1"/>
          <w:wAfter w:w="35" w:type="dxa"/>
          <w:trHeight w:val="655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FF1" w:rsidRPr="00B10213" w:rsidRDefault="00AC1FF1" w:rsidP="00B10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8A" w:rsidRDefault="006E778A" w:rsidP="006E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6E778A" w:rsidP="006E77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B1554" w:rsidRDefault="006E778A" w:rsidP="00207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BE4" w:rsidRPr="00743BE4" w:rsidRDefault="00743BE4" w:rsidP="00743B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Default="00743BE4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176-р</w:t>
            </w:r>
            <w:r w:rsidRP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AC1FF1" w:rsidRPr="00B10213" w:rsidRDefault="00743BE4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4507C8" w:rsidP="00450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111416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A14032" w:rsidP="00A140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1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4507C8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0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340 932,96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4507C8" w:rsidP="002C54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4507C8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170466,48</w:t>
            </w:r>
          </w:p>
        </w:tc>
      </w:tr>
      <w:tr w:rsidR="00B10213" w:rsidRPr="00B10213" w:rsidTr="00E71EFD">
        <w:trPr>
          <w:gridAfter w:val="1"/>
          <w:wAfter w:w="35" w:type="dxa"/>
        </w:trPr>
        <w:tc>
          <w:tcPr>
            <w:tcW w:w="10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1C" w:rsidRDefault="00B10213" w:rsidP="00F15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</w:t>
            </w:r>
            <w:r w:rsidR="00A140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Брянская область, </w:t>
            </w:r>
            <w:r w:rsidR="00A14032" w:rsidRPr="00A140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Почепский</w:t>
            </w:r>
            <w:r w:rsidR="00A140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</w:t>
            </w:r>
            <w:r w:rsidR="00A14032" w:rsidRPr="00A140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Бакланское сельское поселение, северо-западнее п. Николаевский, северо-восточнее п. Михайловск</w:t>
            </w:r>
            <w:r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A140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Разрешенное</w:t>
            </w:r>
            <w:r w:rsidR="00534247"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использование: </w:t>
            </w:r>
            <w:r w:rsidR="00A14032" w:rsidRPr="00A140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растениеводство, животноводство</w:t>
            </w:r>
            <w:r w:rsidR="00534247"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3C6C0B"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A140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8D3880" w:rsidRPr="008D38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соответствии с </w:t>
            </w:r>
            <w:r w:rsidR="00347C1C" w:rsidRPr="00347C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Правилами землепользования и застройки Бакланского сельского поселения Почепского муниципального района Брянской области, утвержденными решением Бакланского сельского Совета народных депутатов от 30.12.2013 г. № 47 (в редакции решения Почепского районного Совета народных депутатов от  30.03.2017  № 242/2)</w:t>
            </w:r>
            <w:r w:rsidR="00347C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="00347C1C" w:rsidRPr="00347C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зона: ТС-1 Зона сельскохозяйственных угодий.</w:t>
            </w:r>
          </w:p>
          <w:p w:rsidR="00B10213" w:rsidRPr="00D70CB9" w:rsidRDefault="00B10213" w:rsidP="00F15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Государственная собственность </w:t>
            </w:r>
            <w:r w:rsidR="00242533"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земельный участок</w:t>
            </w:r>
            <w:r w:rsidR="00697470"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70C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разграничена.</w:t>
            </w:r>
          </w:p>
        </w:tc>
      </w:tr>
      <w:tr w:rsidR="00AC1FF1" w:rsidRPr="00B10213" w:rsidTr="00AC3D37">
        <w:trPr>
          <w:gridAfter w:val="1"/>
          <w:wAfter w:w="35" w:type="dxa"/>
          <w:trHeight w:val="541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FF1" w:rsidRPr="00B10213" w:rsidRDefault="00AC1FF1" w:rsidP="00B10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8A" w:rsidRDefault="006E778A" w:rsidP="006E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6E778A" w:rsidP="006E77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B1554" w:rsidRDefault="006E778A" w:rsidP="00207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78A" w:rsidRPr="00743BE4" w:rsidRDefault="006E778A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172-р</w:t>
            </w:r>
            <w:r w:rsidRP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AC1FF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154B3C" w:rsidP="00154B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B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967221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4507C8" w:rsidP="00450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8D4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154B3C" w:rsidP="00154B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154B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162812,67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154B3C" w:rsidP="00BD78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94884,00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154B3C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1581406,34</w:t>
            </w:r>
          </w:p>
        </w:tc>
      </w:tr>
      <w:tr w:rsidR="00B10213" w:rsidRPr="00B10213" w:rsidTr="00E71EFD">
        <w:trPr>
          <w:gridAfter w:val="1"/>
          <w:wAfter w:w="35" w:type="dxa"/>
        </w:trPr>
        <w:tc>
          <w:tcPr>
            <w:tcW w:w="10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3C" w:rsidRDefault="00B10213" w:rsidP="00F26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</w:t>
            </w:r>
            <w:r w:rsidR="004507C8" w:rsidRPr="00450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Российская Федерация, Брянская область, Почепский муниципальный район, Бельковское сельское поселение, 2 км восточнее с. </w:t>
            </w:r>
            <w:proofErr w:type="spellStart"/>
            <w:r w:rsidR="004507C8" w:rsidRPr="00450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Печня</w:t>
            </w:r>
            <w:proofErr w:type="spellEnd"/>
            <w:r w:rsidR="00450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F2646F">
              <w:t xml:space="preserve"> </w:t>
            </w:r>
            <w:r w:rsidR="00F2646F" w:rsidRP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Разрешенное использование: растениеводство, скотоводство.</w:t>
            </w:r>
            <w:r w:rsidR="00450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</w:t>
            </w:r>
            <w:r w:rsidR="00F2646F" w:rsidRP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Правилами землепользования и застройки </w:t>
            </w:r>
            <w:proofErr w:type="spellStart"/>
            <w:r w:rsidR="00F2646F" w:rsidRP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Бельковского</w:t>
            </w:r>
            <w:proofErr w:type="spellEnd"/>
            <w:r w:rsidR="00F2646F" w:rsidRP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поселения, утвержденными решением </w:t>
            </w:r>
            <w:proofErr w:type="spellStart"/>
            <w:r w:rsidR="00F2646F" w:rsidRP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Бельковского</w:t>
            </w:r>
            <w:proofErr w:type="spellEnd"/>
            <w:r w:rsidR="00F2646F" w:rsidRP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Совета народных депутатов от 30.12.2013 г. № 16 (в редакции решения Почепского районного Совета народных депутатов от  30.03.2017</w:t>
            </w:r>
            <w:r w:rsid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2646F" w:rsidRP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242/3), зона: ТС-1 Зона сельскохозяйственных угодий.</w:t>
            </w:r>
            <w:r w:rsidR="00F26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B10213" w:rsidRPr="00B10213" w:rsidRDefault="00B10213" w:rsidP="00F26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собственность</w:t>
            </w:r>
            <w:r w:rsidR="006974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земельный участок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не разграничена.</w:t>
            </w:r>
          </w:p>
        </w:tc>
      </w:tr>
      <w:tr w:rsidR="00AC1FF1" w:rsidRPr="00B10213" w:rsidTr="00AC3D37">
        <w:trPr>
          <w:gridAfter w:val="1"/>
          <w:wAfter w:w="35" w:type="dxa"/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FF1" w:rsidRPr="00B10213" w:rsidRDefault="00AC1FF1" w:rsidP="00B10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8A" w:rsidRDefault="006E778A" w:rsidP="006E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6E778A" w:rsidP="006E77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8A" w:rsidRDefault="006E778A" w:rsidP="006E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6E778A" w:rsidP="006E77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AC1FF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C257F6" w:rsidP="00C257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1623820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C257F6" w:rsidP="00C257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040401</w:t>
            </w: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886B4D" w:rsidP="00886B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6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4968889,2</w:t>
            </w:r>
            <w:r w:rsidR="00322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886B4D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149066,00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886B4D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2484444,60</w:t>
            </w:r>
          </w:p>
        </w:tc>
      </w:tr>
      <w:tr w:rsidR="00B10213" w:rsidRPr="00B10213" w:rsidTr="00E71EFD">
        <w:trPr>
          <w:gridAfter w:val="1"/>
          <w:wAfter w:w="35" w:type="dxa"/>
        </w:trPr>
        <w:tc>
          <w:tcPr>
            <w:tcW w:w="10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B46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Местоположение земельного участка:</w:t>
            </w:r>
            <w:r w:rsidR="00A70A38">
              <w:t xml:space="preserve"> </w:t>
            </w:r>
            <w:r w:rsidR="00A70A38" w:rsidRPr="00A70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</w:t>
            </w:r>
            <w:r w:rsidR="00A70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="00886B4D" w:rsidRPr="00886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Брянская область, Почепский</w:t>
            </w:r>
            <w:r w:rsidR="00886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</w:t>
            </w:r>
            <w:r w:rsidR="00886B4D" w:rsidRPr="00886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Польниковское сельское поселение, автодорога Брянск-Новозыбков-Мглин, 30 км, слева.</w:t>
            </w:r>
            <w:r w:rsidR="00B4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Разрешенное использование: </w:t>
            </w:r>
            <w:r w:rsidR="00B10794" w:rsidRPr="00B107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скотоводство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B4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5059C9" w:rsidRPr="005059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соответствии с Правилами землепользования и застройки </w:t>
            </w:r>
            <w:r w:rsidR="00B469F1" w:rsidRPr="00B4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Польниковского сельского поселения, утвержденными решением Польниковского сельского Совета народных депутатов от 25.11.2014 г. № 12 (в редакции решения Почепского районного Совета народных депутатов от  30.03.2017 г. № 242/12)</w:t>
            </w:r>
            <w:r w:rsidR="00B4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зона</w:t>
            </w:r>
            <w:r w:rsidR="00D70CB9"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E6CF4"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С-1 Зона сельскохозяйственных угодий.</w:t>
            </w:r>
            <w:r w:rsidR="00E64D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Государственная собственность </w:t>
            </w:r>
            <w:r w:rsidR="006974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земельный участок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разграничена.</w:t>
            </w:r>
          </w:p>
        </w:tc>
      </w:tr>
      <w:tr w:rsidR="00AC1FF1" w:rsidRPr="00B10213" w:rsidTr="00AC3D37">
        <w:trPr>
          <w:gridAfter w:val="1"/>
          <w:wAfter w:w="35" w:type="dxa"/>
          <w:trHeight w:val="655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FF1" w:rsidRPr="00B10213" w:rsidRDefault="00AC1FF1" w:rsidP="00B10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8A" w:rsidRDefault="006E778A" w:rsidP="006E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6E778A" w:rsidP="006E77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8A" w:rsidRDefault="006E778A" w:rsidP="006E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6E778A" w:rsidP="006E77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AC1FF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32262C" w:rsidP="00884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21850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B469F1" w:rsidP="00B469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470102</w:t>
            </w: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32262C" w:rsidP="00884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66861,00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32262C" w:rsidP="00BD78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32262C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33430,50</w:t>
            </w:r>
          </w:p>
        </w:tc>
      </w:tr>
      <w:tr w:rsidR="00B10213" w:rsidRPr="00B10213" w:rsidTr="00E71EFD">
        <w:trPr>
          <w:gridAfter w:val="1"/>
          <w:wAfter w:w="35" w:type="dxa"/>
        </w:trPr>
        <w:tc>
          <w:tcPr>
            <w:tcW w:w="10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62C" w:rsidRDefault="00B10213" w:rsidP="00322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</w:t>
            </w:r>
            <w:r w:rsidR="00B11B82" w:rsidRPr="00B11B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Российская Федерация, Брянская область, Почепский муниципальный район, </w:t>
            </w:r>
            <w:r w:rsidR="0032262C" w:rsidRPr="00322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Бакланское сельское поселение, </w:t>
            </w:r>
            <w:r w:rsidR="00322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южнее ул. </w:t>
            </w:r>
            <w:proofErr w:type="gramStart"/>
            <w:r w:rsidR="00322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Пионерской</w:t>
            </w:r>
            <w:proofErr w:type="gramEnd"/>
            <w:r w:rsidR="00322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 Баклань.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Разрешенное использование:</w:t>
            </w:r>
            <w:r w:rsidR="00565D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22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садоводство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32262C" w:rsidRPr="00322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Правилами землепользования и застройки Бакланского сельского поселения Почепского муниципального района Брянской области, утвержденными решением Бакланского сельского Совета народных депутатов от 30.12.2013 г. № 47 (в редакции решения Почепского районного Совета народных депутатов от  30.03.2017  № 242/2), зона: ТС-1 Зона сельскохозяйственных угодий.</w:t>
            </w:r>
          </w:p>
          <w:p w:rsidR="00B10213" w:rsidRPr="00B10213" w:rsidRDefault="00B10213" w:rsidP="00322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Государственная собственность</w:t>
            </w:r>
            <w:r w:rsidR="006421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земельный участок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не разграничена.</w:t>
            </w:r>
          </w:p>
        </w:tc>
      </w:tr>
      <w:tr w:rsidR="00AC1FF1" w:rsidRPr="00B10213" w:rsidTr="00AC3D37">
        <w:trPr>
          <w:gridAfter w:val="1"/>
          <w:wAfter w:w="35" w:type="dxa"/>
          <w:trHeight w:val="541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FF1" w:rsidRPr="00B10213" w:rsidRDefault="00AC1FF1" w:rsidP="00B10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</w:t>
            </w:r>
            <w:r w:rsidRPr="00B102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8A" w:rsidRDefault="006E778A" w:rsidP="006E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6E778A" w:rsidP="006E77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B1554" w:rsidRDefault="006E778A" w:rsidP="00207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AC1FF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32262C" w:rsidP="003226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960084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32262C" w:rsidP="003226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470102</w:t>
            </w: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86637" w:rsidRDefault="0032262C" w:rsidP="003226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6637">
              <w:rPr>
                <w:rFonts w:ascii="Calibri" w:hAnsi="Calibri" w:cs="Calibri"/>
                <w:color w:val="000000"/>
                <w:sz w:val="18"/>
                <w:szCs w:val="18"/>
                <w:shd w:val="clear" w:color="auto" w:fill="F8F9FA"/>
              </w:rPr>
              <w:t>3139474,68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32262C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94184,00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32262C" w:rsidP="00B102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1569737,34</w:t>
            </w:r>
          </w:p>
        </w:tc>
      </w:tr>
      <w:tr w:rsidR="00B10213" w:rsidRPr="00B10213" w:rsidTr="00E71EFD">
        <w:trPr>
          <w:gridAfter w:val="1"/>
          <w:wAfter w:w="35" w:type="dxa"/>
          <w:trHeight w:val="541"/>
        </w:trPr>
        <w:tc>
          <w:tcPr>
            <w:tcW w:w="10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213" w:rsidRPr="00B10213" w:rsidRDefault="00B10213" w:rsidP="00C86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</w:t>
            </w:r>
            <w:r w:rsidR="0079154A" w:rsidRPr="007915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Российская Федерация, Брянская область, Почепский район, </w:t>
            </w:r>
            <w:r w:rsid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Бакланское сельское поселение, </w:t>
            </w:r>
            <w:r w:rsidR="0079154A" w:rsidRPr="007915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юго-</w:t>
            </w:r>
            <w:r w:rsid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западнее</w:t>
            </w:r>
            <w:r w:rsidR="0079154A" w:rsidRPr="007915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</w:t>
            </w:r>
            <w:r w:rsidR="0079154A" w:rsidRPr="007915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Баклань</w:t>
            </w:r>
            <w:r w:rsidR="007915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565D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Разрешенное использование: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растениеводство. </w:t>
            </w:r>
            <w:r w:rsidR="00E77352" w:rsidRP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Правилами землепользования и застройки Бакланского сельского поселения Почепского муниципального района Брянской области, утвержденными решением Бакланского сельского Совета народных депутатов от 30.12.2013 г. № 47 (в редакции решения Почепского районного Совета народных депутатов от  30.03.2017  № 242/2), зона: ТС-1 Зона сельскохозяйственных угодий.</w:t>
            </w:r>
            <w:r w:rsidR="00E64D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собственность</w:t>
            </w:r>
            <w:r w:rsidR="00697470"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земельный участок</w:t>
            </w:r>
            <w:r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не разграничена.</w:t>
            </w:r>
            <w:r w:rsidR="00B11B82">
              <w:t xml:space="preserve"> </w:t>
            </w:r>
          </w:p>
        </w:tc>
      </w:tr>
      <w:tr w:rsidR="00AC1FF1" w:rsidRPr="00B10213" w:rsidTr="00AC3D37">
        <w:trPr>
          <w:gridAfter w:val="1"/>
          <w:wAfter w:w="35" w:type="dxa"/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FF1" w:rsidRPr="00B10213" w:rsidRDefault="00AC1FF1" w:rsidP="00B10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B102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8A" w:rsidRDefault="006E778A" w:rsidP="006E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6E778A" w:rsidP="006E77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B1554" w:rsidRDefault="006E778A" w:rsidP="00207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179-р</w:t>
            </w:r>
          </w:p>
          <w:p w:rsidR="00AC1FF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FB7075" w:rsidP="00FA16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0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592 494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E77352" w:rsidP="00E773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320105</w:t>
            </w: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FB7075" w:rsidP="00FB70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0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2079653,94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3B055D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62389,00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FB7075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1039826,97</w:t>
            </w:r>
          </w:p>
        </w:tc>
      </w:tr>
      <w:tr w:rsidR="00B10213" w:rsidRPr="00B10213" w:rsidTr="00E71EFD">
        <w:trPr>
          <w:gridAfter w:val="1"/>
          <w:wAfter w:w="35" w:type="dxa"/>
        </w:trPr>
        <w:tc>
          <w:tcPr>
            <w:tcW w:w="10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C50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</w:t>
            </w:r>
            <w:r w:rsidR="00E77352" w:rsidRP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Федерация, Брянская область, Почепский муниципальный район, Краснорогское сельское поселение, северо-западнее д.</w:t>
            </w:r>
            <w:r w:rsid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E77352" w:rsidRP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Красномайской</w:t>
            </w:r>
            <w:proofErr w:type="spellEnd"/>
            <w:r w:rsid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E632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Разрешенное использование: </w:t>
            </w:r>
            <w:r w:rsidR="00E77352" w:rsidRP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растениеводство</w:t>
            </w:r>
            <w:r w:rsidR="00175887" w:rsidRPr="001758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FA1616">
              <w:t xml:space="preserve"> </w:t>
            </w:r>
            <w:r w:rsidR="00FA1616" w:rsidRPr="00E77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</w:t>
            </w:r>
            <w:r w:rsidR="00FA1616" w:rsidRPr="00CE05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E054B" w:rsidRPr="00CE05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</w:t>
            </w:r>
            <w:r w:rsidR="00C5014C" w:rsidRPr="00C50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Правилами землепользования и застройки Краснорогского сельского поселения Почепского муниципального района Брянской области, утвержденными решением Краснорогского сельского Совета народных депутатов от 03.07.2014 № 12 (в редакции решения Почепского районного Совета народных депутатов от  30.03.2017 г. № 242/9)</w:t>
            </w:r>
            <w:r w:rsidR="00CE054B" w:rsidRPr="00CE05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зона: ТС-1 Зона сельскохозяйственных угодий.</w:t>
            </w:r>
            <w:r w:rsidR="00E632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Государственная собственность </w:t>
            </w:r>
            <w:r w:rsidR="006974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земельный участок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разграничена.</w:t>
            </w:r>
          </w:p>
        </w:tc>
      </w:tr>
      <w:tr w:rsidR="00AC1FF1" w:rsidRPr="00B10213" w:rsidTr="00AC3D37">
        <w:trPr>
          <w:gridAfter w:val="1"/>
          <w:wAfter w:w="35" w:type="dxa"/>
          <w:trHeight w:val="655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FF1" w:rsidRPr="00B10213" w:rsidRDefault="00AC1FF1" w:rsidP="00B10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B102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8A" w:rsidRDefault="006E778A" w:rsidP="006E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6E778A" w:rsidP="006E77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B1554" w:rsidRDefault="006E778A" w:rsidP="00207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AC1FF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F94FFB" w:rsidP="006376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476640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FB7075" w:rsidP="00FB70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1763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F94FFB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1458518,40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F94FFB" w:rsidP="004F15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4375</w:t>
            </w:r>
            <w:r w:rsidR="004F15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BB7" w:rsidRPr="00B10213" w:rsidRDefault="00F94FFB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729259,20</w:t>
            </w:r>
          </w:p>
        </w:tc>
      </w:tr>
      <w:tr w:rsidR="00B10213" w:rsidRPr="00B10213" w:rsidTr="00E71EFD">
        <w:trPr>
          <w:gridAfter w:val="1"/>
          <w:wAfter w:w="35" w:type="dxa"/>
        </w:trPr>
        <w:tc>
          <w:tcPr>
            <w:tcW w:w="10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0E3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</w:t>
            </w:r>
            <w:r w:rsidR="00F94FFB" w:rsidRPr="00F94F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Федерация, Брянская область, Почепский муниципальный район,</w:t>
            </w:r>
            <w:r w:rsidR="00F94F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Семецкое</w:t>
            </w:r>
            <w:r w:rsidR="00F94FFB" w:rsidRPr="00F94F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поселение,</w:t>
            </w:r>
            <w:r w:rsidR="00F94F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прилегает с северо-восточной стороны к п. </w:t>
            </w:r>
            <w:proofErr w:type="spellStart"/>
            <w:r w:rsidR="00F94F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Галая</w:t>
            </w:r>
            <w:proofErr w:type="spellEnd"/>
            <w:r w:rsidR="00F94F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Лужа.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Разрешенное использование: растениеводство. В соответствии с </w:t>
            </w:r>
            <w:r w:rsidR="000E34CB" w:rsidRPr="000E3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Правилами землепользования и застройки Семецкого сельского поселения Почепского муниципального района Брянской области, утвержденными решением Почепского районного Совета народных депутатов от  04.06.2021 г. № 157</w:t>
            </w:r>
            <w:r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0E3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зона</w:t>
            </w:r>
            <w:r w:rsidR="00D70CB9"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832982"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ТС</w:t>
            </w:r>
            <w:r w:rsidRPr="00A82F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 Зо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сельскохозяйственных угодий.</w:t>
            </w:r>
            <w:r w:rsidR="00E632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собственность</w:t>
            </w:r>
            <w:r w:rsidR="006974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земельный участок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не разграничена.</w:t>
            </w:r>
          </w:p>
        </w:tc>
      </w:tr>
      <w:tr w:rsidR="00AC1FF1" w:rsidRPr="00B10213" w:rsidTr="00AC3D37">
        <w:trPr>
          <w:gridAfter w:val="1"/>
          <w:wAfter w:w="35" w:type="dxa"/>
          <w:trHeight w:val="541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FF1" w:rsidRPr="00B10213" w:rsidRDefault="00AC1FF1" w:rsidP="00B10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B102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BF" w:rsidRDefault="003960BF" w:rsidP="00396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3960BF" w:rsidP="003960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B1554" w:rsidRDefault="003960BF" w:rsidP="00207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AC1FF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BD2B22" w:rsidP="00BD2B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345085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BD2B22" w:rsidP="00BD2B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0D70F6" w:rsidP="000D70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70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1021451,6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D3733C" w:rsidP="00D373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30643,00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D3733C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510725,8</w:t>
            </w:r>
          </w:p>
        </w:tc>
      </w:tr>
      <w:tr w:rsidR="00B10213" w:rsidRPr="00B10213" w:rsidTr="00E71EFD">
        <w:trPr>
          <w:gridAfter w:val="1"/>
          <w:wAfter w:w="35" w:type="dxa"/>
        </w:trPr>
        <w:tc>
          <w:tcPr>
            <w:tcW w:w="10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13" w:rsidRPr="00B10213" w:rsidRDefault="00B10213" w:rsidP="00BD2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Местоположение земельного участка:</w:t>
            </w:r>
            <w:r w:rsidR="00BD2B22">
              <w:t xml:space="preserve"> </w:t>
            </w:r>
            <w:r w:rsidR="00BD2B22"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Федерация, Брянская область, Почепский муниципальный район, Семецкое сельское поселение, восточнее с</w:t>
            </w:r>
            <w:r w:rsidR="006468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BD2B22"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BD2B22"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Калачово</w:t>
            </w:r>
            <w:proofErr w:type="spellEnd"/>
            <w:r w:rsid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BD2B22"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Разрешенное использование: растениеводство. В соответствии с Правилами землепользования и застройки Семецкого сельского поселения Почепского муниципального района Брянской области, утвержденными решением Почепского районного Совета народных депутатов от  04.06.2021 г. № 157, зона: ТС-1 Зона сельскохозяйственных угодий. Государственная собственность на земельный участок не разграничена.</w:t>
            </w:r>
          </w:p>
        </w:tc>
      </w:tr>
      <w:tr w:rsidR="00AC1FF1" w:rsidRPr="00B10213" w:rsidTr="00AC3D37">
        <w:trPr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FF1" w:rsidRDefault="00AC1FF1" w:rsidP="00B871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  <w:p w:rsidR="00AC1FF1" w:rsidRPr="00B10213" w:rsidRDefault="00AC1FF1" w:rsidP="00B871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22" w:rsidRDefault="00BD2B22" w:rsidP="00BD2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BD2B22" w:rsidP="00BD2B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B1554" w:rsidRDefault="00BD2B22" w:rsidP="00207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AC1FF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D3733C" w:rsidP="00D373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3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440550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D3733C" w:rsidP="00D373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  <w:r w:rsidRPr="00BD2B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2:422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E71EFD" w:rsidP="00E71E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1E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1440598,5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E71EFD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43217,00</w:t>
            </w:r>
          </w:p>
        </w:tc>
        <w:tc>
          <w:tcPr>
            <w:tcW w:w="1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E71EFD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720299,25</w:t>
            </w:r>
          </w:p>
        </w:tc>
      </w:tr>
      <w:tr w:rsidR="0079154A" w:rsidRPr="00B10213" w:rsidTr="00E71EFD">
        <w:trPr>
          <w:trHeight w:val="639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33C" w:rsidRDefault="0079154A" w:rsidP="00E63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0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</w:t>
            </w:r>
            <w:r w:rsidR="00D3733C" w:rsidRPr="00D373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Федерация, Брянская область, Почепский муниципальный район, Семецкое сельское поселение, прилегает с восточной и западной стороны к п. Гурин</w:t>
            </w:r>
            <w:r w:rsidR="00D373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D3733C">
              <w:t xml:space="preserve"> </w:t>
            </w:r>
            <w:r w:rsidR="00D3733C" w:rsidRPr="00D373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Разрешенное использование: растениеводство. В соответствии с Правилами землепользования и застройки Семецкого сельского поселения Почепского муниципального района Брянской области, утвержденными решением Почепского районного Совета народных депутатов от  04.06.2021 г. № 157, зона: ТС-1 Зона сельскохозяйственных угодий. Государственная собственность на земельный участок не разграничена.</w:t>
            </w:r>
          </w:p>
          <w:p w:rsidR="0079154A" w:rsidRPr="00B10213" w:rsidRDefault="0079154A" w:rsidP="00E63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15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(зона застройки индивидуальными жилыми домами)</w:t>
            </w:r>
            <w:r w:rsidR="001D22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собственность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земельный участок</w:t>
            </w:r>
            <w:r w:rsidRPr="00B102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не разграничена.</w:t>
            </w:r>
          </w:p>
        </w:tc>
      </w:tr>
      <w:tr w:rsidR="00AC1FF1" w:rsidRPr="00B10213" w:rsidTr="00AC3D37">
        <w:trPr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1" w:rsidRPr="00B10213" w:rsidRDefault="00AC1FF1" w:rsidP="00B871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22" w:rsidRDefault="00BD2B22" w:rsidP="00BD2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BD2B22" w:rsidP="00BD2B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B1554" w:rsidRDefault="00BD2B22" w:rsidP="00207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BA466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7D0D76" w:rsidP="007D0D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0D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698100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7D0D76" w:rsidP="00B923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320105</w:t>
            </w: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7D0D76" w:rsidP="007D0D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0D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2136186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7D0D76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64085,00</w:t>
            </w:r>
          </w:p>
        </w:tc>
        <w:tc>
          <w:tcPr>
            <w:tcW w:w="1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7D0D76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1068093,00</w:t>
            </w:r>
          </w:p>
        </w:tc>
      </w:tr>
      <w:tr w:rsidR="0079154A" w:rsidRPr="00B10213" w:rsidTr="00E71EFD">
        <w:trPr>
          <w:trHeight w:val="639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B10213" w:rsidRDefault="0079154A" w:rsidP="000A0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0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</w:t>
            </w:r>
            <w:r w:rsidR="007D0D76" w:rsidRPr="007D0D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Российская Федерация, Брянская область, Почепский муниципальный район, </w:t>
            </w:r>
            <w:r w:rsidR="000A0C7F" w:rsidRPr="000A0C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Краснорогское сельское поселение, 300 м севернее д. </w:t>
            </w:r>
            <w:proofErr w:type="spellStart"/>
            <w:r w:rsidR="000A0C7F" w:rsidRPr="000A0C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Красномайская</w:t>
            </w:r>
            <w:proofErr w:type="spellEnd"/>
            <w:r w:rsidR="007D0D76" w:rsidRPr="007D0D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Разрешенное использование: растениеводство. В соответствии с Правилами землепользования и застройки Краснорогского сельского поселения Почепского муниципального района Брянской области, утвержденными решением Краснорогского сельского Совета народных депутатов от 03.07.2014 № 12 (в редакции решения Почепского районного Совета народных депутатов от  30.03.2017 г. № 242/9), зона: ТС-1 Зона сельскохозяйственных угодий. Государственная собственность на земельный участок не разграничена.</w:t>
            </w:r>
          </w:p>
        </w:tc>
      </w:tr>
      <w:tr w:rsidR="00AC1FF1" w:rsidRPr="00B10213" w:rsidTr="00AC3D37">
        <w:trPr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1" w:rsidRPr="00B10213" w:rsidRDefault="00AC1FF1" w:rsidP="00B871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22" w:rsidRDefault="00BD2B22" w:rsidP="00BD2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AC1FF1" w:rsidRPr="00CB1554" w:rsidRDefault="00BD2B22" w:rsidP="00BD2B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CB1554" w:rsidRDefault="00BD2B22" w:rsidP="00207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BA4661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0C61F1" w:rsidP="000C61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1298800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0C61F1" w:rsidP="000C61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560101</w:t>
            </w: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E316A6" w:rsidP="00E316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316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3 974328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8D331F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119229,00</w:t>
            </w:r>
          </w:p>
        </w:tc>
        <w:tc>
          <w:tcPr>
            <w:tcW w:w="1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F1" w:rsidRPr="00B10213" w:rsidRDefault="008D331F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1987164,00</w:t>
            </w:r>
          </w:p>
        </w:tc>
      </w:tr>
      <w:tr w:rsidR="00DA1E7D" w:rsidRPr="00B10213" w:rsidTr="00E71EFD">
        <w:trPr>
          <w:trHeight w:val="639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A8" w:rsidRPr="00B10213" w:rsidRDefault="006A4F42" w:rsidP="006A4F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F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Местоположение земельного участка: Российская Федерация, Брянская область, Почепский муниципальный район, Краснорогское сельское поселение, западнее п. Петровский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Pr="006A4F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Разрешенное использование: растениеводство. В соответствии с Правилами землепользования и застройки Краснорогского сельского поселения Почепского муниципального района Брянской области, утвержденными решением Краснорогского сельского Совета народных депутатов от 03.07.2014 № 12 (в редакции решения Почепского районного Совета народных депутатов от  30.03.2017 г. № 242/9), зона: ТС-1 Зона сельскохозяйственных угодий. Государственная собственность на земельный участок не разграничена.</w:t>
            </w:r>
          </w:p>
        </w:tc>
      </w:tr>
      <w:tr w:rsidR="003912E9" w:rsidRPr="00B10213" w:rsidTr="00AC3D37">
        <w:trPr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E9" w:rsidRPr="00B10213" w:rsidRDefault="003912E9" w:rsidP="003912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Default="003912E9" w:rsidP="00391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3912E9" w:rsidRPr="00CB1554" w:rsidRDefault="003912E9" w:rsidP="00391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CB1554" w:rsidRDefault="003912E9" w:rsidP="00391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180-р</w:t>
            </w:r>
          </w:p>
          <w:p w:rsidR="003912E9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3912E9" w:rsidP="003912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374160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3912E9" w:rsidP="003912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130101</w:t>
            </w:r>
            <w:r w:rsidRPr="00C257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3912E9" w:rsidP="003912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1058872,8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3912E9" w:rsidP="003912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31766,00</w:t>
            </w:r>
          </w:p>
        </w:tc>
        <w:tc>
          <w:tcPr>
            <w:tcW w:w="1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Default="003912E9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529436,40</w:t>
            </w:r>
          </w:p>
        </w:tc>
      </w:tr>
      <w:tr w:rsidR="003912E9" w:rsidRPr="00B10213" w:rsidTr="003912E9">
        <w:trPr>
          <w:trHeight w:val="639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E9" w:rsidRDefault="003912E9" w:rsidP="003912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Местоположение земельного участка: Российская Федерация, Брянская область, Почепский муниципальный район, Доманичское сельское</w:t>
            </w:r>
            <w:r w:rsidR="00E678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поселение</w:t>
            </w: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юго-западнее п. </w:t>
            </w:r>
            <w:proofErr w:type="spellStart"/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Студенец</w:t>
            </w:r>
            <w:proofErr w:type="spellEnd"/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земельный участок 2. Разрешенное использование: растениеводство. В соответствии с Правилами землепользования и застройки Доманичского сельского поселения, утвержденными решением Доманичского сельского Совета народных депутатов от 30.05.2014г. № 9 (в редакции решения Почепского районного Совета народных депутатов от  30.03.2017 г. № 242/8), зона: ТС-1 Зона сельскохозяйственных угодий. Государственная собственность на земельный участок не разграничена.</w:t>
            </w:r>
          </w:p>
        </w:tc>
      </w:tr>
      <w:tr w:rsidR="003912E9" w:rsidRPr="00B10213" w:rsidTr="00AC3D37">
        <w:trPr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E9" w:rsidRDefault="003912E9" w:rsidP="00B871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Default="003912E9" w:rsidP="00391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3912E9" w:rsidRDefault="003912E9" w:rsidP="00391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Default="003912E9" w:rsidP="002075E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175-р</w:t>
            </w:r>
          </w:p>
          <w:p w:rsidR="003912E9" w:rsidRPr="00DA1E7D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742E3B" w:rsidP="00C75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2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C257F6" w:rsidRDefault="003912E9" w:rsidP="003912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742E3B" w:rsidP="00742E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2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1312000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742E3B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39360,00</w:t>
            </w:r>
          </w:p>
        </w:tc>
        <w:tc>
          <w:tcPr>
            <w:tcW w:w="1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Default="00742E3B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656000,00</w:t>
            </w:r>
          </w:p>
        </w:tc>
      </w:tr>
      <w:tr w:rsidR="003912E9" w:rsidRPr="00B10213" w:rsidTr="003912E9">
        <w:trPr>
          <w:trHeight w:val="639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E9" w:rsidRDefault="003912E9" w:rsidP="00C326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B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</w:t>
            </w: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Брянская обл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асть</w:t>
            </w: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Почепский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</w:t>
            </w: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 ра</w:t>
            </w:r>
            <w:r w:rsidR="00C326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стоянии 240 м. на юго-восток от </w:t>
            </w:r>
            <w:proofErr w:type="spellStart"/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н.п</w:t>
            </w:r>
            <w:proofErr w:type="spellEnd"/>
            <w:r w:rsidRPr="00391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Покровка</w:t>
            </w:r>
            <w:r w:rsidR="00742E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Pr="000C6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Разрешенное использование: ра</w:t>
            </w:r>
            <w:r w:rsidR="00C326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стениеводство. В соответствии с</w:t>
            </w:r>
            <w:r w:rsidR="00C326A9" w:rsidRPr="00C326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Правилами землепользования и застройки Дмитровского сельского поселения Почепского муниципального района Брянской области, утвержденными решением Дмитровского сельского Совета народных депутатов от 31.12.2013 № 33 (в редакции решения Почепского районного Совета народных депута</w:t>
            </w:r>
            <w:r w:rsidR="00C326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 от  30.03.2017 г. № 242/7), </w:t>
            </w:r>
            <w:r w:rsidRPr="000C6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зона: ТС-1 Зона сельскохозяйственных угодий. Государственная собственность на земельный участок не разграничена.</w:t>
            </w:r>
          </w:p>
        </w:tc>
      </w:tr>
      <w:tr w:rsidR="003912E9" w:rsidRPr="00B10213" w:rsidTr="00AC3D37">
        <w:trPr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E9" w:rsidRDefault="00C75D5D" w:rsidP="00B871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D5D" w:rsidRPr="00C75D5D" w:rsidRDefault="00C75D5D" w:rsidP="00C7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3912E9" w:rsidRDefault="00C75D5D" w:rsidP="00C7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Default="00C75D5D" w:rsidP="002075E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01.08.2022  16.30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3912E9" w:rsidRPr="00DA1E7D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C75D5D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C257F6" w:rsidRDefault="00C75D5D" w:rsidP="00C75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32:20:0180103:17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C75D5D" w:rsidP="00C203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1312000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C75D5D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39360,00</w:t>
            </w:r>
          </w:p>
        </w:tc>
        <w:tc>
          <w:tcPr>
            <w:tcW w:w="1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Default="00C75D5D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656000,00</w:t>
            </w:r>
          </w:p>
        </w:tc>
      </w:tr>
      <w:tr w:rsidR="00C75D5D" w:rsidRPr="00B10213" w:rsidTr="00A6396B">
        <w:trPr>
          <w:trHeight w:val="639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D5D" w:rsidRDefault="00C75D5D" w:rsidP="00CE55A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Местоположение земельного участка: Брянская обл</w:t>
            </w:r>
            <w:r w:rsid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асть</w:t>
            </w: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Почепский</w:t>
            </w:r>
            <w:r w:rsid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</w:t>
            </w: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расположен на расстоянии 200 м. на юг от </w:t>
            </w:r>
            <w:proofErr w:type="spellStart"/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н.п</w:t>
            </w:r>
            <w:proofErr w:type="spellEnd"/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Покровка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Разрешенное использование: растениеводство. В соответствии с Правилами землепользования и застройки Дмитровского сельского поселения Почепского муниципального района Брянской области, утвержденными решением Дмитровского сельского Совета народных депутатов от 31.12.2013 № 33 (в редакции решения Почепского районного Совета народных депутатов от  30.03.2017 г. № 242/7), зона: ТС-1 Зона сельскохозяйственных угодий. Государственная собственность на земельный участок не разграничена.</w:t>
            </w:r>
          </w:p>
        </w:tc>
      </w:tr>
      <w:tr w:rsidR="003912E9" w:rsidRPr="00B10213" w:rsidTr="00AC3D37">
        <w:trPr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E9" w:rsidRDefault="00C75D5D" w:rsidP="00B871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D5D" w:rsidRPr="00C75D5D" w:rsidRDefault="00C75D5D" w:rsidP="00C7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3912E9" w:rsidRDefault="00C75D5D" w:rsidP="00C7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D5D" w:rsidRPr="00C75D5D" w:rsidRDefault="00C75D5D" w:rsidP="00C75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3912E9" w:rsidRDefault="00C75D5D" w:rsidP="00C75D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177-р</w:t>
            </w: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3912E9" w:rsidRPr="00DA1E7D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C2037E" w:rsidP="00C203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03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298300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C257F6" w:rsidRDefault="00C75D5D" w:rsidP="00C75D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200102</w:t>
            </w: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606B79" w:rsidP="00606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606B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061948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072D65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31858,00</w:t>
            </w:r>
          </w:p>
        </w:tc>
        <w:tc>
          <w:tcPr>
            <w:tcW w:w="1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Default="00606B79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530974,00</w:t>
            </w:r>
          </w:p>
        </w:tc>
      </w:tr>
      <w:tr w:rsidR="00C75D5D" w:rsidRPr="00B10213" w:rsidTr="00266911">
        <w:trPr>
          <w:trHeight w:val="639"/>
        </w:trPr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D5D" w:rsidRDefault="00C75D5D" w:rsidP="00C203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Местоположение земельного участка:</w:t>
            </w:r>
            <w:r w:rsidR="00995AD3">
              <w:t xml:space="preserve"> </w:t>
            </w:r>
            <w:r w:rsidR="00995AD3" w:rsidRPr="00995A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Федерация, Брянская область, Почепский муниципальный район, Чоповское сельское поселение, юго-западнее д</w:t>
            </w:r>
            <w:r w:rsidR="00E678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995AD3" w:rsidRPr="00995A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Бумажная Фабрика, вдоль железной дороги</w:t>
            </w:r>
            <w:r w:rsidR="00995A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Разрешенное использование: растениеводство. В соответствии с </w:t>
            </w:r>
            <w:r w:rsidR="00C2037E" w:rsidRPr="00C203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Правилами землепользования и застройки территории </w:t>
            </w:r>
            <w:proofErr w:type="spellStart"/>
            <w:r w:rsidR="00C2037E" w:rsidRPr="00C203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Чоповского</w:t>
            </w:r>
            <w:proofErr w:type="spellEnd"/>
            <w:r w:rsidR="00C2037E" w:rsidRPr="00C203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поселения, утвержденными решением </w:t>
            </w:r>
            <w:proofErr w:type="spellStart"/>
            <w:r w:rsidR="00C2037E" w:rsidRPr="00C203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Чоповского</w:t>
            </w:r>
            <w:proofErr w:type="spellEnd"/>
            <w:r w:rsidR="00C2037E" w:rsidRPr="00C203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Совета народных депутатов от 30.12.2013 г. № 37 (в редакции решения Почепского районного Совета народных депутатов от  30.03.2017 г. № 242/18)</w:t>
            </w: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зона: ТС-1 Зона сельскохозяйственных угодий. Государственная собственность на земельный участок не разграничена.</w:t>
            </w:r>
          </w:p>
        </w:tc>
      </w:tr>
      <w:tr w:rsidR="003912E9" w:rsidRPr="00B10213" w:rsidTr="00AC3D37">
        <w:trPr>
          <w:trHeight w:val="63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E9" w:rsidRPr="00B10213" w:rsidRDefault="0054567F" w:rsidP="00B871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F" w:rsidRPr="00C75D5D" w:rsidRDefault="0054567F" w:rsidP="0054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3912E9" w:rsidRPr="00CB1554" w:rsidRDefault="0054567F" w:rsidP="005456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F" w:rsidRPr="00C75D5D" w:rsidRDefault="0054567F" w:rsidP="0054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05.08.2022</w:t>
            </w:r>
          </w:p>
          <w:p w:rsidR="003912E9" w:rsidRPr="00CB1554" w:rsidRDefault="0054567F" w:rsidP="005456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5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10.00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</w:t>
            </w:r>
          </w:p>
          <w:p w:rsidR="00CE55AC" w:rsidRPr="00CE55AC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186-р</w:t>
            </w:r>
          </w:p>
          <w:p w:rsidR="003912E9" w:rsidRPr="00B10213" w:rsidRDefault="00CE55AC" w:rsidP="00CE5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932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22.06.2022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54567F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56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54567F" w:rsidP="008D33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56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32:20:0280102:424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924829" w:rsidP="009248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4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924829" w:rsidP="00B102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1476,00</w:t>
            </w:r>
          </w:p>
        </w:tc>
        <w:tc>
          <w:tcPr>
            <w:tcW w:w="1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B10213" w:rsidRDefault="00924829" w:rsidP="0054567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24600,00</w:t>
            </w:r>
          </w:p>
        </w:tc>
      </w:tr>
      <w:tr w:rsidR="003912E9" w:rsidRPr="00B10213" w:rsidTr="00E71EFD"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2E9" w:rsidRPr="00B10213" w:rsidRDefault="003912E9" w:rsidP="004674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912E9" w:rsidRPr="00B10213" w:rsidTr="00E71EFD">
        <w:tc>
          <w:tcPr>
            <w:tcW w:w="104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E9" w:rsidRPr="00D32BE5" w:rsidRDefault="0054567F" w:rsidP="004674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56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Местоположение земельного участка: Брянская область, Почепский район, 71 км автодороги Брянск Новозыбков к востоку </w:t>
            </w:r>
            <w:proofErr w:type="gramStart"/>
            <w:r w:rsidRPr="005456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proofErr w:type="gramEnd"/>
            <w:r w:rsidRPr="005456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 Витовка. Разрешенное использование: растениеводство. В соответствии с Правилами землепользования и застройки Витовского сельского поселения, утвержденными решением Витовского сельского Совета народных депутатов от 30.12.2013 г. № 34 (в редакции решения Почепского районного Совета народных депутатов от  30.03.2017 г. № 242/5), зона: ТС-1 Зона сельскохозяйственных угодий. Государственная собственность на земельный участок не разграничена.</w:t>
            </w:r>
          </w:p>
        </w:tc>
      </w:tr>
    </w:tbl>
    <w:p w:rsidR="00B10213" w:rsidRPr="000C7BB9" w:rsidRDefault="00B10213" w:rsidP="00B10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Границы земельных участков определены в соответствии с Выписками из единого государственного реестра недвижимости о характеристиках и зарегистрированных правах на объект недвижимости. </w:t>
      </w:r>
    </w:p>
    <w:p w:rsidR="00B10213" w:rsidRPr="000C7BB9" w:rsidRDefault="00B10213" w:rsidP="00B10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BB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 использования земельных участков: в рамках договоров купли-продажи земельных участков.</w:t>
      </w:r>
    </w:p>
    <w:p w:rsidR="00B10213" w:rsidRPr="00B10213" w:rsidRDefault="00B10213" w:rsidP="00B10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C7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земельных участков, необходимо соблюдать следующие условия: обеспечивать беспрепятственный доступ на земельный участок для инспекционных проверок, выполнять требования эксплуатационных служб по эксплуатации подземных и наземных коммуникаций и сооружений, если такие находятся на земельном участке, и не препятствовать их ремонту и обслуживанию, не препятствовать юридическим лицам, осуществляющим на основании соответствующих решений уполномоченных органов в</w:t>
      </w:r>
      <w:r w:rsidR="00541EF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C7BB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геодезические, геологоразведочные, землеустроительные  и иные исследования</w:t>
      </w:r>
      <w:proofErr w:type="gramEnd"/>
      <w:r w:rsidRPr="000C7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изыскания, использовать участок строго по целевому назначению, с соблюдением санитарных норм и экологических требований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0213" w:rsidRPr="00B10213" w:rsidRDefault="00B10213" w:rsidP="00B10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время начала приема заявок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Прием заявок начинается 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="0013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13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6C59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A7C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4A7C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11.00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Заявки принимаются </w:t>
      </w:r>
      <w:r w:rsidRPr="00B10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только в письменном виде и по установленной форме, 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рабочим дням с 0</w:t>
      </w:r>
      <w:r w:rsidR="00C17E1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17E1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0  до 13.00 и с 14.00 до 17.</w:t>
      </w:r>
      <w:r w:rsidR="00C17E1B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пятницу до 16.</w:t>
      </w:r>
      <w:r w:rsidR="006C598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0),  по адресу организатора аукциона: г. Почеп, Октябрьская площадь, д. 3А, каб.4.</w:t>
      </w:r>
    </w:p>
    <w:p w:rsidR="00B10213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Документы, представляемые заявителями для участия в аукционе: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заявка на участие в аукционе по установленной в извещении о проведен</w:t>
      </w:r>
      <w:proofErr w:type="gramStart"/>
      <w:r w:rsidRPr="00B102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ии ау</w:t>
      </w:r>
      <w:proofErr w:type="gramEnd"/>
      <w:r w:rsidRPr="00B102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кциона форме с указанием банковских реквизитов счета для возврата задатка;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копии документов, удостоверяющих личность заявителя (для граждан);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4) документы, подтверждающие внесение задатка.</w:t>
      </w:r>
    </w:p>
    <w:p w:rsidR="00B10213" w:rsidRPr="00B10213" w:rsidRDefault="00B10213" w:rsidP="001D2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Представление документов, подтверждающих внесение задатка, признается заключением соглашения о задатке.</w:t>
      </w:r>
      <w:r w:rsidR="001D22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составляется в 2 экземплярах, один из которых остается у организатора торгов, другой – у претендента.</w:t>
      </w:r>
    </w:p>
    <w:p w:rsidR="00B10213" w:rsidRPr="00B10213" w:rsidRDefault="00B10213" w:rsidP="00B102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1021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Порядок  приема заявок:</w:t>
      </w:r>
    </w:p>
    <w:p w:rsidR="00B10213" w:rsidRPr="00B10213" w:rsidRDefault="00B10213" w:rsidP="00B102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Один заявитель имеет право подать только одну заявку.</w:t>
      </w:r>
    </w:p>
    <w:p w:rsidR="00B10213" w:rsidRPr="00B10213" w:rsidRDefault="00B10213" w:rsidP="00B102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Заявка, на участие в аукционе, поступившая по истечении срока приема заявок, возвращается заявителю в день ее поступления претенденту или его уполномоченному представителю под расписку.</w:t>
      </w:r>
    </w:p>
    <w:p w:rsidR="00C17E1B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3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10213" w:rsidRPr="00B10213" w:rsidRDefault="00B10213" w:rsidP="001D22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участия в аукционе претендентами вносится задаток. Срок поступления задатка на расчетный счет организатора торгов – на дату рассмотрения заявок (</w:t>
      </w:r>
      <w:r w:rsidR="006C59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ED14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13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6C59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по следующим реквизитам: </w:t>
      </w:r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получателя: ОТДЕЛЕНИЕ БРЯНСК БАНКА РОССИИ//УФК по Брянской области г. Брянск</w:t>
      </w:r>
      <w:r w:rsid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</w:t>
      </w:r>
      <w:r w:rsid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011501101</w:t>
      </w:r>
      <w:r w:rsid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единого казначейского счета</w:t>
      </w:r>
      <w:r w:rsidR="006F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/счет</w:t>
      </w:r>
      <w:r w:rsid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40102810245370000019</w:t>
      </w:r>
      <w:r w:rsid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1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Получатель</w:t>
      </w:r>
      <w:r w:rsidR="00C1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задатка</w:t>
      </w:r>
      <w:r w:rsidR="001F0E62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598E" w:rsidRPr="001F0E6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</w:t>
      </w:r>
      <w:r w:rsidR="006C598E" w:rsidRPr="006C5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администрации Почепского муниципального района</w:t>
      </w:r>
      <w:r w:rsidR="006C59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(Администрация Почепского района л/с 0</w:t>
      </w:r>
      <w:r w:rsidR="00897A0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273Р08140),</w:t>
      </w:r>
      <w:r w:rsidR="006F17EE" w:rsidRPr="006F17EE">
        <w:t xml:space="preserve"> </w:t>
      </w:r>
      <w:r w:rsidR="006F17EE" w:rsidRPr="006F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3224001817, КПП 325201001</w:t>
      </w:r>
      <w:r w:rsidR="000E773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1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счета получателя</w:t>
      </w:r>
      <w:r w:rsidR="005A2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/с</w:t>
      </w:r>
      <w:r w:rsidR="006F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03</w:t>
      </w:r>
      <w:r w:rsidR="008760D9">
        <w:rPr>
          <w:rFonts w:ascii="Times New Roman" w:eastAsia="Times New Roman" w:hAnsi="Times New Roman" w:cs="Times New Roman"/>
          <w:sz w:val="24"/>
          <w:szCs w:val="24"/>
          <w:lang w:eastAsia="ru-RU"/>
        </w:rPr>
        <w:t>23264315644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0002700, КБК </w:t>
      </w:r>
      <w:r w:rsidR="00713C21">
        <w:rPr>
          <w:rFonts w:ascii="Times New Roman" w:eastAsia="Times New Roman" w:hAnsi="Times New Roman" w:cs="Times New Roman"/>
          <w:sz w:val="24"/>
          <w:szCs w:val="24"/>
          <w:lang w:eastAsia="ru-RU"/>
        </w:rPr>
        <w:t>927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00000000000000</w:t>
      </w:r>
      <w:r w:rsidR="00634FBD"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ОКТМО 15644000, Назначение платежа – задаток за участие в аукционе</w:t>
      </w:r>
      <w:r w:rsidR="00C17E1B" w:rsidRPr="00C17E1B">
        <w:t xml:space="preserve"> </w:t>
      </w:r>
      <w:r w:rsidR="00C17E1B" w:rsidRPr="00C17E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C1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продаже земельного участка </w:t>
      </w:r>
      <w:r w:rsidR="00CA78BC" w:rsidRPr="00CA78B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13C2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участка, номер лота</w:t>
      </w:r>
      <w:r w:rsidR="00CA78BC" w:rsidRPr="00CA78B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CA78BC" w:rsidRPr="00CA7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10213" w:rsidRPr="00B10213" w:rsidRDefault="00B10213" w:rsidP="006421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обязанности по внесению суммы задатка третьими лицами не допускается.</w:t>
      </w:r>
    </w:p>
    <w:p w:rsidR="00B10213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B10213" w:rsidRPr="00B10213" w:rsidRDefault="00B10213" w:rsidP="00B102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поступление задатка на счет организатора аукциона, является выписка со счета организатора аукциона. Задаток, внесенный лицом, признанным  победителем аукциона засчитывается в оплату предмета аукциона. Организатор аукциона в течение 3 рабочих дней со дня подписания протокола о результатах аукциона возвращает задаток лицам, участвовавшим в аукционе, но не победившим в нем.</w:t>
      </w:r>
    </w:p>
    <w:p w:rsidR="00B10213" w:rsidRPr="00B10213" w:rsidRDefault="00B10213" w:rsidP="00B102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внесенный лицом, признанным победителем аукциона, внесенным иным лицом, с которым договор купли-продажи земельного участка заключается в соответствии с п.13, 14, или 20 ст.39.12 Земельного кодекса РФ, засчитывается в счет оплаты цены земельного участка.</w:t>
      </w:r>
    </w:p>
    <w:p w:rsidR="00B10213" w:rsidRPr="00B10213" w:rsidRDefault="00B10213" w:rsidP="00B102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Задатки, внесенные этими лицами, не заключившими в установленном законодательством порядке договора купли-продажи земельного участка вследствие уклонения от заключения договоров, не возвращаются.</w:t>
      </w:r>
    </w:p>
    <w:p w:rsidR="00B10213" w:rsidRPr="00B10213" w:rsidRDefault="00B10213" w:rsidP="004A5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время рассмотрения заявок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C59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ED14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13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1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6C59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A7C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11.00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адресу: г. Почеп, Октябрьская площадь, д. 3А, каб.4.  В день рассмотрения заявок комиссия рассматривает заявки и документы заявителей, устанавливает факт поступления от заявителей задатков на основании выписок с расчетного счета организатора аукциона. По результатам рассмотрения документов комиссия принимает решение о допуске заявителей к участию в аукционе или об отказе в допуске к участию в нем, которое оформляется протоколом. Заявитель, признанный участником аукциона, становится участником аукциона 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организатором аукциона протокола рассмотрения заявок. </w:t>
      </w:r>
      <w:bookmarkStart w:id="0" w:name="Par0"/>
      <w:bookmarkEnd w:id="0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 позднее дня, следующего после дня подписания </w:t>
      </w:r>
      <w:proofErr w:type="spell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протокола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рганизатор</w:t>
      </w:r>
      <w:proofErr w:type="spell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 возвращает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10213" w:rsidRPr="00B10213" w:rsidRDefault="00B10213" w:rsidP="00B102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B10213" w:rsidRPr="00B10213" w:rsidRDefault="00B10213" w:rsidP="00B102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Par1006"/>
      <w:bookmarkEnd w:id="1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 рассмотрения заявок, обязан направить заявителю три экземпляра подписанного проекта договора купли-продажи земельного участка. При этом договор купли-продажи земельного участка заключается по начальной цене предмета аукциона.</w:t>
      </w:r>
    </w:p>
    <w:p w:rsidR="00B10213" w:rsidRPr="00B10213" w:rsidRDefault="00B10213" w:rsidP="00B102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2" w:name="Par1007"/>
      <w:bookmarkEnd w:id="2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ии ау</w:t>
      </w:r>
      <w:proofErr w:type="gramEnd"/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земельного участка. При этом договор купли-продажи земельного участка заключается по начальной цене предмета аукциона.</w:t>
      </w:r>
    </w:p>
    <w:p w:rsidR="00B10213" w:rsidRPr="00B10213" w:rsidRDefault="00B10213" w:rsidP="00B102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проведения аукциона: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аукцион ведет аукционист;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аукцион начинается с оглашения аукционистом наименования, основных характеристик и начальной цены предмета аукциона, «шага аукциона» и порядка проведения аукциона;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участникам аукциона выдаются пронумерованные 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они поднимают после оглашения аукционистом начальной цены и каждой очередной цены в случае, если готовы заключить договор купли-продажи в соответствии с этой ценой;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каждую последующую цену аукционист назначает путем увеличения текущей цены на «шаг аукциона».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«шагом аукциона»;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при отсутствии участников аукциона, готовых заключить договор купли-продажи в соответствии с названной ценой, аукционист повторяет эту цену 3 раза.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после троекратного объявления очередной цены ни один из участников аукциона не поднял карточку, аукцион завершается. 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по завершен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аукционист объявляет цену земельного участка и номер карточки победителя аукциона.</w:t>
      </w:r>
    </w:p>
    <w:p w:rsidR="00B10213" w:rsidRPr="00B10213" w:rsidRDefault="00B10213" w:rsidP="00B10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аукциона признается участник аукциона, предложивший наибольшую цену за земельный участок. Результаты аукциона оформляются протоколом, который подписывается в день проведения аукциона по адресу: г. Почеп, Октябрьская площадь, д. 3А.</w:t>
      </w:r>
    </w:p>
    <w:p w:rsidR="00B10213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объявляет о принятом решении в месте и в день проведения аукциона.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земельного участка в десятидневный срок со дня составления протокола о результатах аукциона. 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аукционе его участником устанавливается в размере, равном начальной цене предмета аукциона.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 заключение указанных договоров 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B10213" w:rsidRPr="00B10213" w:rsidRDefault="00B10213" w:rsidP="00B102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аукциона вправе отказаться от проведения аукциона не 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три дня до дня проведения аукциона.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не допускается к участию в аукционе в следующих случаях: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8F3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поступление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задатка на дату рассмотрения заявок на участие в аукционе;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10213" w:rsidRPr="00B10213" w:rsidRDefault="00B10213" w:rsidP="00B10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B10213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Победитель аукциона производит оплату цены земельного участка, определенной на аукционе, в течение 10 рабочих дней со дня подписания договора купли-продажи земельного участка.</w:t>
      </w:r>
    </w:p>
    <w:p w:rsidR="00B10213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цены земельных участков, определенной на аукционах, осуществляется по следующим реквизитам:</w:t>
      </w:r>
    </w:p>
    <w:p w:rsidR="00B10213" w:rsidRPr="00B10213" w:rsidRDefault="00B10213" w:rsidP="00B10213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>Банк получателя: О</w:t>
      </w:r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ТДЕЛЕНИЕ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</w:t>
      </w:r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РЯНСК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E4412">
        <w:rPr>
          <w:rFonts w:ascii="Times New Roman" w:eastAsia="Times New Roman" w:hAnsi="Times New Roman" w:cs="Times New Roman"/>
          <w:sz w:val="24"/>
          <w:szCs w:val="24"/>
          <w:lang w:eastAsia="zh-CN"/>
        </w:rPr>
        <w:t>Б</w:t>
      </w:r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АНКА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</w:t>
      </w:r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ОССИИ//УФК по Брянской области г. Брянск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>БИК: 011501101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Номер </w:t>
      </w:r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единого казначейского счета/</w:t>
      </w:r>
      <w:proofErr w:type="gramStart"/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к</w:t>
      </w:r>
      <w:proofErr w:type="gramEnd"/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/счет:</w:t>
      </w:r>
      <w:r w:rsidR="001F0E6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897A0B">
        <w:rPr>
          <w:rFonts w:ascii="Times New Roman" w:eastAsia="Times New Roman" w:hAnsi="Times New Roman" w:cs="Times New Roman"/>
          <w:sz w:val="24"/>
          <w:szCs w:val="24"/>
          <w:lang w:eastAsia="zh-CN"/>
        </w:rPr>
        <w:t>40102810245370000019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B10213" w:rsidRPr="00B10213" w:rsidRDefault="00B10213" w:rsidP="00F662E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Получатель: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УФК по Брянской области (А</w:t>
      </w:r>
      <w:r w:rsidR="006C598E" w:rsidRPr="006C598E">
        <w:rPr>
          <w:rFonts w:ascii="Times New Roman" w:eastAsia="Times New Roman" w:hAnsi="Times New Roman" w:cs="Times New Roman"/>
          <w:sz w:val="24"/>
          <w:szCs w:val="24"/>
          <w:lang w:eastAsia="zh-CN"/>
        </w:rPr>
        <w:t>дминистраци</w:t>
      </w:r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я</w:t>
      </w:r>
      <w:r w:rsidR="005A217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Почепского </w:t>
      </w:r>
      <w:r w:rsidR="006C598E" w:rsidRPr="006C59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района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>л/с 0</w:t>
      </w:r>
      <w:r w:rsidR="009E2171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>273Р08140)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>ИНН:  3224001817  КПП: 325201001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zh-CN"/>
        </w:rPr>
        <w:t>Номер счета получателя</w:t>
      </w:r>
      <w:r w:rsidRPr="00B10213">
        <w:rPr>
          <w:rFonts w:ascii="Courier New" w:eastAsia="Times New Roman" w:hAnsi="Courier New" w:cs="Courier New"/>
          <w:bCs/>
          <w:sz w:val="24"/>
          <w:szCs w:val="24"/>
          <w:lang w:eastAsia="zh-CN"/>
        </w:rPr>
        <w:t xml:space="preserve">:  </w:t>
      </w:r>
      <w:r w:rsidRPr="00F662E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03100643000000012700</w:t>
      </w:r>
      <w:r w:rsidR="00F662E8" w:rsidRPr="00F662E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</w:t>
      </w:r>
      <w:r w:rsidR="00F662E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897A0B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КБК: 92711</w:t>
      </w:r>
      <w:r w:rsidR="00897A0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97A0B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97A0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97A0B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013</w:t>
      </w:r>
      <w:r w:rsidR="00897A0B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897A0B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0000</w:t>
      </w:r>
      <w:r w:rsidR="00897A0B">
        <w:rPr>
          <w:rFonts w:ascii="Times New Roman" w:eastAsia="Times New Roman" w:hAnsi="Times New Roman" w:cs="Times New Roman"/>
          <w:sz w:val="24"/>
          <w:szCs w:val="24"/>
          <w:lang w:eastAsia="ru-RU"/>
        </w:rPr>
        <w:t>430</w:t>
      </w:r>
      <w:r w:rsidR="00897A0B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6C598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 1, 2, 3, 4, 5, 6, 7, 8, 9</w:t>
      </w:r>
      <w:r w:rsidR="00C17E1B">
        <w:rPr>
          <w:rFonts w:ascii="Times New Roman" w:eastAsia="Times New Roman" w:hAnsi="Times New Roman" w:cs="Times New Roman"/>
          <w:sz w:val="24"/>
          <w:szCs w:val="24"/>
          <w:lang w:eastAsia="ru-RU"/>
        </w:rPr>
        <w:t>,10</w:t>
      </w:r>
      <w:r w:rsidR="006A4F42">
        <w:rPr>
          <w:rFonts w:ascii="Times New Roman" w:eastAsia="Times New Roman" w:hAnsi="Times New Roman" w:cs="Times New Roman"/>
          <w:sz w:val="24"/>
          <w:szCs w:val="24"/>
          <w:lang w:eastAsia="ru-RU"/>
        </w:rPr>
        <w:t>,11,12,13,14,15,16,17</w:t>
      </w:r>
      <w:r w:rsidR="006C59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66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ОКТМО: 156444</w:t>
      </w:r>
      <w:r w:rsidR="007B32B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A4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(лот № </w:t>
      </w:r>
      <w:r w:rsidR="00DB62B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66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B62B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ОКТМО: 156444</w:t>
      </w:r>
      <w:r w:rsidR="00DB62B3">
        <w:rPr>
          <w:rFonts w:ascii="Times New Roman" w:eastAsia="Times New Roman" w:hAnsi="Times New Roman" w:cs="Times New Roman"/>
          <w:sz w:val="24"/>
          <w:szCs w:val="24"/>
          <w:lang w:eastAsia="ru-RU"/>
        </w:rPr>
        <w:t>04 (лот № 2,5</w:t>
      </w:r>
      <w:r w:rsid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>,6</w:t>
      </w:r>
      <w:r w:rsidR="00DB62B3"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B6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D3AEB" w:rsidRP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ОКТМО: 1564440</w:t>
      </w:r>
      <w:r w:rsid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D3AEB" w:rsidRP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D3AEB" w:rsidRP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ОКТМО: 156444</w:t>
      </w:r>
      <w:r w:rsid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r w:rsidR="005D3AEB" w:rsidRP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D3AEB" w:rsidRPr="005D3AEB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7B32B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ОКТМО: 156444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7B3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7,11,12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66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ОКТМО: 156444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 w:rsidR="007B3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8,9,10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662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ОКТМО: 156444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66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E2171" w:rsidRPr="009E21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ОКТМО: 156444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proofErr w:type="gramEnd"/>
      <w:r w:rsidR="009E2171" w:rsidRPr="009E2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14,15)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ОКТМО: 15644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442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9C0C1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F3EE0" w:rsidRPr="00DF3EE0">
        <w:t xml:space="preserve"> </w:t>
      </w:r>
      <w:r w:rsidR="00DF3EE0" w:rsidRP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ОКТМО: 156444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DF3EE0" w:rsidRP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1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F3EE0" w:rsidRP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F3E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0213" w:rsidRPr="00B10213" w:rsidRDefault="00B10213" w:rsidP="00B10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Осмотр земельных участков на местности проводится претендентами самостоятельно.</w:t>
      </w:r>
    </w:p>
    <w:p w:rsidR="00B10213" w:rsidRPr="00B10213" w:rsidRDefault="00B10213" w:rsidP="00B10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дополнительную информацию, необходимые материалы, соответствующие документы, ознакомиться с формой заявки, с документацией, характеризующей предмет аукциона, подать заявку на участие в аукционе можно по месту приема заявок со дня опубликования настоящего извещения ежедневно в рабочие дни с 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0 до 13.00 и с 14.00 до 17.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пятницу до 16.</w:t>
      </w:r>
      <w:r w:rsidR="00C170A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часов) по адресу: г. Почеп, Октябрьская площадь, д. 3А, каб.4</w:t>
      </w:r>
      <w:proofErr w:type="gramEnd"/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 (48345)30051.</w:t>
      </w:r>
    </w:p>
    <w:p w:rsidR="00B10213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вопросы, касающиеся проведения аукционов по продаже земельных  участков, не нашедшие отражения в настоящем сообщении, регулируются в соответствии с требованиями законодательства Российской Федерации.</w:t>
      </w:r>
    </w:p>
    <w:p w:rsidR="00B10213" w:rsidRPr="00B10213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1B0E0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</w:t>
      </w:r>
      <w:r w:rsidR="001B0E0D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купли-продажи земельных участков, форма заявки размещены на </w:t>
      </w:r>
      <w:r w:rsidRPr="00B10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официальном сайте торгов РФ</w:t>
      </w:r>
      <w:r w:rsidRPr="00B1021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hyperlink r:id="rId9" w:history="1"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val="en-US" w:eastAsia="ru-RU"/>
          </w:rPr>
          <w:t>www</w:t>
        </w:r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.</w:t>
        </w:r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val="en-US" w:eastAsia="ru-RU"/>
          </w:rPr>
          <w:t>torgi</w:t>
        </w:r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.</w:t>
        </w:r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val="en-US" w:eastAsia="ru-RU"/>
          </w:rPr>
          <w:t>gov</w:t>
        </w:r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.</w:t>
        </w:r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val="en-US" w:eastAsia="ru-RU"/>
          </w:rPr>
          <w:t>ru</w:t>
        </w:r>
      </w:hyperlink>
      <w:r w:rsidRPr="00B10213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  <w:t>,</w:t>
      </w:r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организатора аукционов  – </w:t>
      </w:r>
      <w:hyperlink r:id="rId10" w:history="1"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val="en-US" w:eastAsia="ru-RU"/>
          </w:rPr>
          <w:t>www</w:t>
        </w:r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.</w:t>
        </w:r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val="en-US" w:eastAsia="ru-RU"/>
          </w:rPr>
          <w:t>admpochep</w:t>
        </w:r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.</w:t>
        </w:r>
        <w:proofErr w:type="spellStart"/>
        <w:r w:rsidRPr="00B10213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val="en-US" w:eastAsia="ru-RU"/>
          </w:rPr>
          <w:t>ru</w:t>
        </w:r>
        <w:proofErr w:type="spellEnd"/>
      </w:hyperlink>
      <w:r w:rsidRPr="00B102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УЧАСТИЕ В АУКЦИОНЕ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фирменное наименование, адрес, реквизиты, телефон – для  юридического лица;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паспортные данные, адрес регистрации,</w:t>
      </w:r>
      <w:r w:rsidR="009C0C18"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телефон, банковские реквизиты </w:t>
      </w: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для  физического лица),</w:t>
      </w:r>
      <w:proofErr w:type="gramEnd"/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__________________________________________________________________________,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(фамилия, имя, отчество, должность для представителя юридического лица)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_______________ (далее – претендент), принимая решение об участии в аукционе по продаже земельного участка, расположенного по адресу: _____________________________ кадастровый № __________________________, площадью </w:t>
      </w: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</w:t>
      </w:r>
      <w:r w:rsidRPr="00300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., разрешенное использование –  _____________________ (далее – земельный участок), обязуюсь:</w:t>
      </w:r>
      <w:proofErr w:type="gramEnd"/>
    </w:p>
    <w:p w:rsidR="00D93685" w:rsidRPr="00300D85" w:rsidRDefault="00D93685" w:rsidP="00307B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условия проведения аукциона, содержащиеся в извещении,   опубликованном __ </w:t>
      </w:r>
      <w:r w:rsidR="00307BD4"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9C0C18"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на официальном сайте торгов РФ </w:t>
      </w:r>
      <w:hyperlink r:id="rId11" w:history="1">
        <w:r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torgi</w:t>
        </w:r>
        <w:proofErr w:type="spellEnd"/>
        <w:r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gov</w:t>
        </w:r>
        <w:proofErr w:type="spellEnd"/>
        <w:r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300D85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  <w:t xml:space="preserve"> </w:t>
      </w: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Организатора аукциона –</w:t>
      </w:r>
      <w:hyperlink r:id="rId12" w:history="1">
        <w:r w:rsidR="00307BD4"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307BD4"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307BD4"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admpochep</w:t>
        </w:r>
        <w:proofErr w:type="spellEnd"/>
        <w:r w:rsidR="00307BD4"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307BD4" w:rsidRPr="00300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634FBD"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634FBD" w:rsidRPr="00300D85">
        <w:rPr>
          <w:rFonts w:ascii="Times New Roman" w:hAnsi="Times New Roman" w:cs="Times New Roman"/>
          <w:sz w:val="24"/>
          <w:szCs w:val="24"/>
        </w:rPr>
        <w:t xml:space="preserve"> газете «</w:t>
      </w:r>
      <w:r w:rsidR="00634FBD" w:rsidRPr="00300D85">
        <w:rPr>
          <w:rFonts w:ascii="Times New Roman" w:hAnsi="Times New Roman" w:cs="Times New Roman"/>
          <w:b/>
          <w:sz w:val="24"/>
          <w:szCs w:val="24"/>
        </w:rPr>
        <w:t xml:space="preserve">Почепское слово» от ___ </w:t>
      </w:r>
      <w:r w:rsidR="00F851A1" w:rsidRPr="00300D85">
        <w:rPr>
          <w:rFonts w:ascii="Times New Roman" w:hAnsi="Times New Roman" w:cs="Times New Roman"/>
          <w:b/>
          <w:sz w:val="24"/>
          <w:szCs w:val="24"/>
        </w:rPr>
        <w:t>июля</w:t>
      </w:r>
      <w:r w:rsidR="00634FBD" w:rsidRPr="00300D8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9C0C18" w:rsidRPr="00300D85">
        <w:rPr>
          <w:rFonts w:ascii="Times New Roman" w:hAnsi="Times New Roman" w:cs="Times New Roman"/>
          <w:b/>
          <w:sz w:val="24"/>
          <w:szCs w:val="24"/>
        </w:rPr>
        <w:t>2</w:t>
      </w:r>
      <w:r w:rsidR="00634FBD" w:rsidRPr="00300D85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proofErr w:type="gramStart"/>
      <w:r w:rsidR="00634FBD" w:rsidRPr="00300D85">
        <w:rPr>
          <w:rFonts w:ascii="Times New Roman" w:hAnsi="Times New Roman" w:cs="Times New Roman"/>
          <w:b/>
          <w:sz w:val="24"/>
          <w:szCs w:val="24"/>
        </w:rPr>
        <w:t xml:space="preserve"> № ______ (_______)</w:t>
      </w:r>
      <w:r w:rsidR="00634FBD" w:rsidRPr="00300D85">
        <w:rPr>
          <w:rFonts w:ascii="Times New Roman" w:hAnsi="Times New Roman" w:cs="Times New Roman"/>
          <w:sz w:val="24"/>
          <w:szCs w:val="24"/>
        </w:rPr>
        <w:t>,</w:t>
      </w:r>
      <w:r w:rsidR="00122536" w:rsidRPr="00300D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порядок проведения аукциона, предусмотренный ЗК РФ.</w:t>
      </w:r>
      <w:r w:rsidR="00634FBD" w:rsidRPr="0030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685" w:rsidRPr="00300D85" w:rsidRDefault="00D93685" w:rsidP="00D9368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 аукциона:</w:t>
      </w:r>
    </w:p>
    <w:p w:rsidR="00D93685" w:rsidRPr="00300D85" w:rsidRDefault="00D93685" w:rsidP="00D9368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подписать протокол по итогам аукциона;</w:t>
      </w:r>
    </w:p>
    <w:p w:rsidR="00D93685" w:rsidRPr="00300D85" w:rsidRDefault="00D93685" w:rsidP="00D9368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цену земельного участка, определенную по итогам аукциона в срок, указанный в извещении о проведен</w:t>
      </w:r>
      <w:proofErr w:type="gram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кциона;</w:t>
      </w:r>
    </w:p>
    <w:p w:rsidR="00D93685" w:rsidRPr="00300D85" w:rsidRDefault="00D93685" w:rsidP="00D9368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в установленный срок договор купли-продажи, принять земельный участок по акту приема-передачи и выполнить предусмотренные договором  условия.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сведениями, изложенными в извещении о проведении аукциона, ознакомлен и согласен, в том числе:</w:t>
      </w:r>
      <w:proofErr w:type="gramEnd"/>
    </w:p>
    <w:p w:rsidR="00D93685" w:rsidRPr="00300D85" w:rsidRDefault="00D93685" w:rsidP="00D93685">
      <w:pPr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данными об организаторе аукциона;</w:t>
      </w:r>
    </w:p>
    <w:p w:rsidR="00D93685" w:rsidRPr="00300D85" w:rsidRDefault="00D93685" w:rsidP="00D93685">
      <w:pPr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предмете аукциона, о начальной цене предмета аукциона, величине повышения начальной цены (шаг аукциона);</w:t>
      </w:r>
    </w:p>
    <w:p w:rsidR="00D93685" w:rsidRPr="00300D85" w:rsidRDefault="00D93685" w:rsidP="00D93685">
      <w:pPr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купли-продажи;</w:t>
      </w:r>
    </w:p>
    <w:p w:rsidR="00D93685" w:rsidRPr="00300D85" w:rsidRDefault="00D93685" w:rsidP="00D93685">
      <w:pPr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оплате цены земельного участка, последствиях уклонения или отказа от подписания протокола об итогах аукциона, договора купли-продажи;</w:t>
      </w:r>
    </w:p>
    <w:p w:rsidR="00D93685" w:rsidRPr="00300D85" w:rsidRDefault="00D93685" w:rsidP="00D93685">
      <w:pPr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определения победителя;</w:t>
      </w:r>
    </w:p>
    <w:p w:rsidR="00D93685" w:rsidRPr="00300D85" w:rsidRDefault="00D93685" w:rsidP="00D93685">
      <w:pPr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порядком отмены аукциона;</w:t>
      </w:r>
    </w:p>
    <w:p w:rsidR="00D93685" w:rsidRPr="00300D85" w:rsidRDefault="00D93685" w:rsidP="00D93685">
      <w:pPr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документами, содержащими сведения об участке, с возможностью ознакомления с состоянием земельного участка посредством осмотра, в порядке, установленном извещением о проведен</w:t>
      </w:r>
      <w:proofErr w:type="gram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кциона, с обременениями и ограничениями использования земельного участка.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согласен на участие в аукционе на указанных условиях.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подтверждает, что на дату подписания настоящей заявки он ознакомлен с документами, содержащими сведения об участке, а также ему была предоставлена возможность ознакомиться с состоянием земельного участка в результате осмотра, который претендент мог осуществить самостоятельно или в присутствии представителя организатора торгов в порядке, установленном извещением и документацией об аукционе, претензий не имеет.</w:t>
      </w:r>
      <w:proofErr w:type="gramEnd"/>
    </w:p>
    <w:p w:rsidR="00D93685" w:rsidRPr="00300D85" w:rsidRDefault="00D93685" w:rsidP="00D936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осведомлен о порядке отзыва заявки и о порядке перечисления и возврата задатка. Задаток подлежит перечислению претендентом на счет организатора аукциона и перечисляется непосредственно претендентом. Надлежащей оплатой задатка является поступление денежных средств на счет организатора аукциона на дату рассмотрения заявок на участие в аукционе. Исполнение обязанности по внесению суммы задатка третьими лицами не допускается.  В случае отказа победителя аукциона от подписания протокола подведения итогов аукциона или заключения договора купли-продажи земельного участка, сумма внесенного им задатка не возвращается.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задатка производится по следующим реквизитам:__________________________________________________________________________</w:t>
      </w:r>
    </w:p>
    <w:p w:rsidR="00D93685" w:rsidRPr="00300D85" w:rsidRDefault="00D93685" w:rsidP="004A5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 банка, КПП банка, </w:t>
      </w:r>
      <w:proofErr w:type="gram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/с получателя, полное наименование банка, корр. счет, БИК)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претендента обо всех изменениях осуществляется по следующему адресу: _________________________________________________________________________________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 _____________________.</w:t>
      </w:r>
    </w:p>
    <w:p w:rsidR="00D93685" w:rsidRPr="00300D85" w:rsidRDefault="00D93685" w:rsidP="004A5B5C">
      <w:pPr>
        <w:spacing w:after="0" w:line="223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обработку моих персональных данных в соответствии с нормами и требованиями Федерального закона от 27 июля 2006 года № 152-ФЗ «О персональных данных».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претендента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(полномочного представителя претендента) 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_______________________/_____________/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принята (Организатор торгов).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и дата принятия заявки: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proofErr w:type="gram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 </w:t>
      </w:r>
      <w:proofErr w:type="gramStart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ин. ____   «____» __________ 20____ года.</w:t>
      </w: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685" w:rsidRPr="00300D85" w:rsidRDefault="00D93685" w:rsidP="00D9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заявки: №  _______</w:t>
      </w:r>
    </w:p>
    <w:p w:rsidR="00D93685" w:rsidRPr="00300D85" w:rsidRDefault="00D93685" w:rsidP="00D9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685" w:rsidRPr="00300D85" w:rsidRDefault="00D93685" w:rsidP="00D9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D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уполномоченного лица организатора аукциона   _______________/___________</w:t>
      </w:r>
    </w:p>
    <w:p w:rsidR="00D93685" w:rsidRPr="00300D85" w:rsidRDefault="00D93685" w:rsidP="00D9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213" w:rsidRPr="00300D85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146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проект</w:t>
      </w: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146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ДОГОВОР  КУПЛИ-ПРОДАЖИ  № _______</w:t>
      </w: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14622" w:rsidRPr="00B14622" w:rsidRDefault="00B14622" w:rsidP="00B14622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46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г. Почеп</w:t>
      </w:r>
      <w:r w:rsidRPr="00B14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B14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B14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B14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B1462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«__» _________2022 года</w:t>
      </w:r>
    </w:p>
    <w:p w:rsidR="00B14622" w:rsidRPr="00B14622" w:rsidRDefault="00B14622" w:rsidP="00B146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Администрация Почепского района, ИНН ___________, КПП _________, ОГРН _______________ местонахождение: </w:t>
      </w:r>
      <w:proofErr w:type="gramStart"/>
      <w:r w:rsidRPr="00B14622">
        <w:rPr>
          <w:rFonts w:ascii="Times New Roman" w:eastAsia="Times New Roman" w:hAnsi="Times New Roman" w:cs="Times New Roman"/>
          <w:lang w:eastAsia="ru-RU"/>
        </w:rPr>
        <w:t>Брянская область, Почепский район, г. Почеп, Октябрьская площадь, 3А, в лице ____________________________________________________</w:t>
      </w:r>
      <w:r w:rsidRPr="00B14622">
        <w:rPr>
          <w:rFonts w:ascii="Times New Roman" w:eastAsia="Times New Roman" w:hAnsi="Times New Roman" w:cs="Times New Roman"/>
          <w:bCs/>
          <w:lang w:eastAsia="ru-RU"/>
        </w:rPr>
        <w:t>,</w:t>
      </w:r>
      <w:r w:rsidRPr="00B14622">
        <w:rPr>
          <w:rFonts w:ascii="Times New Roman" w:eastAsia="Times New Roman" w:hAnsi="Times New Roman" w:cs="Times New Roman"/>
          <w:lang w:eastAsia="ru-RU"/>
        </w:rPr>
        <w:t xml:space="preserve"> действующего на основании ___________________, Устава, именуемая в дальнейшем «Продавец», с одной стороны, и </w:t>
      </w:r>
      <w:r w:rsidRPr="00B14622">
        <w:rPr>
          <w:rFonts w:ascii="Times New Roman" w:eastAsia="Times New Roman" w:hAnsi="Times New Roman" w:cs="Times New Roman"/>
          <w:b/>
          <w:lang w:eastAsia="ru-RU"/>
        </w:rPr>
        <w:t>_____________________________</w:t>
      </w:r>
      <w:r w:rsidRPr="00B14622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«Покупатель», с другой стороны, совместно именуемые «Стороны», на основании протокола __________ от «___» _________2022 г. № ______, заключили настоящий Договор о нижеследующем:</w:t>
      </w:r>
      <w:proofErr w:type="gramEnd"/>
    </w:p>
    <w:p w:rsidR="00B14622" w:rsidRPr="00B14622" w:rsidRDefault="00B14622" w:rsidP="00B146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622" w:rsidRPr="00B14622" w:rsidRDefault="00B14622" w:rsidP="00B14622">
      <w:pPr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4622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B14622" w:rsidRPr="00B14622" w:rsidRDefault="00B14622" w:rsidP="00B146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1.1. 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:rsidR="00B14622" w:rsidRPr="00B14622" w:rsidRDefault="00B14622" w:rsidP="00B146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1.2. Земельный участок из категории земель – ______________________. Местоположение: _________________, кадастровый номер __________, площадь участка __ кв. м, разрешенное использование – _______________________________________________</w:t>
      </w:r>
      <w:r w:rsidRPr="00B14622">
        <w:rPr>
          <w:rFonts w:ascii="Times New Roman" w:eastAsia="Calibri" w:hAnsi="Times New Roman" w:cs="Times New Roman"/>
          <w:lang w:eastAsia="ru-RU"/>
        </w:rPr>
        <w:t xml:space="preserve">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прилагаемой к настоящему Договору и являющейся его неотъемлемой частью.</w:t>
      </w:r>
    </w:p>
    <w:p w:rsidR="00B14622" w:rsidRPr="00B14622" w:rsidRDefault="00B14622" w:rsidP="00B14622">
      <w:pPr>
        <w:tabs>
          <w:tab w:val="left" w:pos="266"/>
          <w:tab w:val="left" w:pos="1442"/>
          <w:tab w:val="left" w:pos="95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ab/>
        <w:t xml:space="preserve">         1.3. Государственная собственность на земельный участок не разграничена.</w:t>
      </w:r>
    </w:p>
    <w:p w:rsidR="00B14622" w:rsidRPr="00B14622" w:rsidRDefault="00B14622" w:rsidP="00B1462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  1.4. Продажа земельного участка производится на основании:</w:t>
      </w:r>
      <w:r w:rsidRPr="00B14622">
        <w:rPr>
          <w:rFonts w:ascii="Times New Roman" w:eastAsia="Times New Roman" w:hAnsi="Times New Roman" w:cs="Times New Roman"/>
          <w:bCs/>
          <w:lang w:eastAsia="ru-RU"/>
        </w:rPr>
        <w:t xml:space="preserve"> распоряжения администрации Почепского района от ______ года № ____</w:t>
      </w:r>
      <w:r w:rsidRPr="00B14622">
        <w:rPr>
          <w:rFonts w:ascii="Times New Roman" w:eastAsia="Times New Roman" w:hAnsi="Times New Roman" w:cs="Times New Roman"/>
          <w:lang w:eastAsia="ru-RU"/>
        </w:rPr>
        <w:t>.</w:t>
      </w:r>
    </w:p>
    <w:p w:rsidR="00B14622" w:rsidRPr="00B14622" w:rsidRDefault="00B14622" w:rsidP="00B1462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4622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2.1. Цена земельного участка установлена в соответствии с ____________________  ___________ и составляет __________________ рублей.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2.2. Задаток в сумме </w:t>
      </w:r>
      <w:r w:rsidRPr="00B14622">
        <w:rPr>
          <w:rFonts w:ascii="Times New Roman" w:eastAsia="Times New Roman" w:hAnsi="Times New Roman" w:cs="Times New Roman"/>
          <w:b/>
          <w:lang w:eastAsia="ru-RU"/>
        </w:rPr>
        <w:t xml:space="preserve">_________________ </w:t>
      </w:r>
      <w:r w:rsidRPr="00B14622">
        <w:rPr>
          <w:rFonts w:ascii="Times New Roman" w:eastAsia="Times New Roman" w:hAnsi="Times New Roman" w:cs="Times New Roman"/>
          <w:lang w:eastAsia="ru-RU"/>
        </w:rPr>
        <w:t>рублей, перечисленный «Покупателем», засчитывается в счет оплаты цены земельного участка.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2.3. Оставшаяся сумма цены продажи земельного участка в размере ____________ рублей </w:t>
      </w:r>
      <w:r w:rsidRPr="00B14622">
        <w:rPr>
          <w:rFonts w:ascii="Times New Roman" w:eastAsia="Times New Roman" w:hAnsi="Times New Roman" w:cs="Times New Roman"/>
          <w:spacing w:val="-6"/>
          <w:lang w:eastAsia="ru-RU"/>
        </w:rPr>
        <w:t>должна быть перечислена Покупателем на расчетный счет</w:t>
      </w:r>
      <w:r w:rsidRPr="00B14622">
        <w:rPr>
          <w:rFonts w:ascii="Times New Roman" w:eastAsia="Times New Roman" w:hAnsi="Times New Roman" w:cs="Times New Roman"/>
          <w:spacing w:val="-2"/>
          <w:lang w:eastAsia="ru-RU"/>
        </w:rPr>
        <w:t xml:space="preserve"> Продавца</w:t>
      </w:r>
      <w:r w:rsidRPr="00B14622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B14622">
        <w:rPr>
          <w:rFonts w:ascii="Times New Roman" w:eastAsia="Times New Roman" w:hAnsi="Times New Roman" w:cs="Times New Roman"/>
          <w:spacing w:val="-2"/>
          <w:lang w:eastAsia="ru-RU"/>
        </w:rPr>
        <w:t xml:space="preserve">указанный в разделе 9 настоящего договора, </w:t>
      </w:r>
      <w:r w:rsidRPr="00B14622">
        <w:rPr>
          <w:rFonts w:ascii="Times New Roman" w:eastAsia="Times New Roman" w:hAnsi="Times New Roman" w:cs="Times New Roman"/>
          <w:spacing w:val="-6"/>
          <w:lang w:eastAsia="ru-RU"/>
        </w:rPr>
        <w:t xml:space="preserve">в </w:t>
      </w:r>
      <w:r w:rsidRPr="00B14622">
        <w:rPr>
          <w:rFonts w:ascii="Times New Roman" w:eastAsia="Times New Roman" w:hAnsi="Times New Roman" w:cs="Times New Roman"/>
          <w:lang w:eastAsia="ru-RU"/>
        </w:rPr>
        <w:t>течение 10 (десяти)</w:t>
      </w:r>
      <w:r w:rsidRPr="00B1462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B14622">
        <w:rPr>
          <w:rFonts w:ascii="Times New Roman" w:eastAsia="Times New Roman" w:hAnsi="Times New Roman" w:cs="Times New Roman"/>
          <w:lang w:eastAsia="ru-RU"/>
        </w:rPr>
        <w:t>рабочих дней с момента заключения настоящего Договора</w:t>
      </w:r>
      <w:r w:rsidRPr="00B14622">
        <w:rPr>
          <w:rFonts w:ascii="Times New Roman" w:eastAsia="Times New Roman" w:hAnsi="Times New Roman" w:cs="Times New Roman"/>
          <w:b/>
          <w:bCs/>
          <w:spacing w:val="-6"/>
          <w:lang w:eastAsia="ru-RU"/>
        </w:rPr>
        <w:t xml:space="preserve"> </w:t>
      </w:r>
      <w:r w:rsidRPr="00B14622">
        <w:rPr>
          <w:rFonts w:ascii="Times New Roman" w:eastAsia="Times New Roman" w:hAnsi="Times New Roman" w:cs="Times New Roman"/>
          <w:spacing w:val="-6"/>
          <w:lang w:eastAsia="ru-RU"/>
        </w:rPr>
        <w:t xml:space="preserve">путем </w:t>
      </w:r>
      <w:r w:rsidRPr="00B14622">
        <w:rPr>
          <w:rFonts w:ascii="Times New Roman" w:eastAsia="Times New Roman" w:hAnsi="Times New Roman" w:cs="Times New Roman"/>
          <w:spacing w:val="-8"/>
          <w:lang w:eastAsia="ru-RU"/>
        </w:rPr>
        <w:t>единовременного перечисления денежных сре</w:t>
      </w:r>
      <w:proofErr w:type="gramStart"/>
      <w:r w:rsidRPr="00B14622">
        <w:rPr>
          <w:rFonts w:ascii="Times New Roman" w:eastAsia="Times New Roman" w:hAnsi="Times New Roman" w:cs="Times New Roman"/>
          <w:spacing w:val="-8"/>
          <w:lang w:eastAsia="ru-RU"/>
        </w:rPr>
        <w:t>дств в б</w:t>
      </w:r>
      <w:proofErr w:type="gramEnd"/>
      <w:r w:rsidRPr="00B14622">
        <w:rPr>
          <w:rFonts w:ascii="Times New Roman" w:eastAsia="Times New Roman" w:hAnsi="Times New Roman" w:cs="Times New Roman"/>
          <w:spacing w:val="-8"/>
          <w:lang w:eastAsia="ru-RU"/>
        </w:rPr>
        <w:t>езналичном порядке.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2.4. Полная оплата цены земельного участка подтверждается выпиской со счета Продавца о поступлении денежных сре</w:t>
      </w:r>
      <w:proofErr w:type="gramStart"/>
      <w:r w:rsidRPr="00B14622">
        <w:rPr>
          <w:rFonts w:ascii="Times New Roman" w:eastAsia="Times New Roman" w:hAnsi="Times New Roman" w:cs="Times New Roman"/>
          <w:lang w:eastAsia="ru-RU"/>
        </w:rPr>
        <w:t>дств в с</w:t>
      </w:r>
      <w:proofErr w:type="gramEnd"/>
      <w:r w:rsidRPr="00B14622">
        <w:rPr>
          <w:rFonts w:ascii="Times New Roman" w:eastAsia="Times New Roman" w:hAnsi="Times New Roman" w:cs="Times New Roman"/>
          <w:lang w:eastAsia="ru-RU"/>
        </w:rPr>
        <w:t>умме цены продажи земельного участка.</w:t>
      </w:r>
    </w:p>
    <w:p w:rsidR="00B14622" w:rsidRPr="00B14622" w:rsidRDefault="00B14622" w:rsidP="00B1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   2.5.</w:t>
      </w:r>
      <w:r w:rsidRPr="00B14622">
        <w:rPr>
          <w:rFonts w:ascii="Times New Roman" w:eastAsia="Times New Roman" w:hAnsi="Times New Roman" w:cs="Times New Roman"/>
          <w:spacing w:val="-6"/>
          <w:lang w:eastAsia="ru-RU"/>
        </w:rPr>
        <w:t xml:space="preserve"> В случае отказа Покупателя от оплаты по настоящему договору, настоящий Договор прекращает свое действие, при этом Покупатель выплачивает штраф в размере внесенного задатка.</w:t>
      </w: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4622">
        <w:rPr>
          <w:rFonts w:ascii="Times New Roman" w:eastAsia="Times New Roman" w:hAnsi="Times New Roman" w:cs="Times New Roman"/>
          <w:b/>
          <w:lang w:eastAsia="ru-RU"/>
        </w:rPr>
        <w:t>3. Срок действия договора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3.1.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:rsidR="00B14622" w:rsidRPr="00B14622" w:rsidRDefault="00B14622" w:rsidP="00B14622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4622" w:rsidRPr="00B14622" w:rsidRDefault="00B14622" w:rsidP="00B14622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4622">
        <w:rPr>
          <w:rFonts w:ascii="Times New Roman" w:eastAsia="Times New Roman" w:hAnsi="Times New Roman" w:cs="Times New Roman"/>
          <w:b/>
          <w:lang w:eastAsia="ru-RU"/>
        </w:rPr>
        <w:lastRenderedPageBreak/>
        <w:t>4. Передача земельного участка и переход права собственности на него</w:t>
      </w:r>
    </w:p>
    <w:p w:rsidR="00B14622" w:rsidRPr="00B14622" w:rsidRDefault="00B14622" w:rsidP="00B14622">
      <w:pPr>
        <w:tabs>
          <w:tab w:val="left" w:pos="0"/>
        </w:tabs>
        <w:spacing w:after="0" w:line="240" w:lineRule="auto"/>
        <w:ind w:firstLine="851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4.1.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:rsidR="00B14622" w:rsidRPr="00B14622" w:rsidRDefault="00B14622" w:rsidP="00B14622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4.2. Переход права собственности на земельный участок подлежит государственной регистрации в соответствии с действующим законодательством.</w:t>
      </w:r>
    </w:p>
    <w:p w:rsidR="00B14622" w:rsidRPr="00B14622" w:rsidRDefault="00B14622" w:rsidP="00B14622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4.3. Продавец гарантирует, что земельный участок не обременен правами третьих лиц, третьи лица не имеют преимущественного права его покупки, право собственности на земельный участок не оспаривается, земельный участок под арестом и другими запрещениями не находится.</w:t>
      </w:r>
    </w:p>
    <w:p w:rsidR="00B14622" w:rsidRPr="00B14622" w:rsidRDefault="00B14622" w:rsidP="00B14622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4.4. Продавец считается выполнившим свои обязательства по настоящему договору с момента фактической передачи земельного участка Покупателю.</w:t>
      </w:r>
    </w:p>
    <w:p w:rsidR="00B14622" w:rsidRPr="00B14622" w:rsidRDefault="00B14622" w:rsidP="00B14622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4.5. Покупатель считается выполнившим свои обязательства по настоящему договору с момента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4622">
        <w:rPr>
          <w:rFonts w:ascii="Times New Roman" w:eastAsia="Times New Roman" w:hAnsi="Times New Roman" w:cs="Times New Roman"/>
          <w:b/>
          <w:lang w:eastAsia="ru-RU"/>
        </w:rPr>
        <w:t>5. Обязанности «Сторон»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5.1. «Продавец» обязуется: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5.1.1. Уплатить все налоги и обязательные платежи, начисленные до момента продажи.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5.1.2.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действия, необходимые для государственной регистрации перехода права собственности на земельный участок.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5.1.3. При получении сведений об изменении реквизитов, указанных в разделе 9 настоящего договора, письменно своевременно уведомить о таком изменении Покупателя.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5.1.4.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 и выдать Покупателю уведомление (для представления по требованию) об исполнении им обязательств по уплате цены продажи земельного участка по настоящему договору.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5.2. Покупатель обязуется: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5.2.1. Полностью </w:t>
      </w:r>
      <w:proofErr w:type="gramStart"/>
      <w:r w:rsidRPr="00B14622">
        <w:rPr>
          <w:rFonts w:ascii="Times New Roman" w:eastAsia="Times New Roman" w:hAnsi="Times New Roman" w:cs="Times New Roman"/>
          <w:lang w:eastAsia="ru-RU"/>
        </w:rPr>
        <w:t>оплатить цену земельного</w:t>
      </w:r>
      <w:proofErr w:type="gramEnd"/>
      <w:r w:rsidRPr="00B14622">
        <w:rPr>
          <w:rFonts w:ascii="Times New Roman" w:eastAsia="Times New Roman" w:hAnsi="Times New Roman" w:cs="Times New Roman"/>
          <w:lang w:eastAsia="ru-RU"/>
        </w:rPr>
        <w:t xml:space="preserve"> участка в размере, порядке и сроки, установленным разделом 2 договора.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5.2.3. Оплатить расходы, связанные с возникновением права собственности на земельный участок, а также совместно с продавцом обратиться в орган государственной регистрации прав на недвижимость и сделок с ним в течени</w:t>
      </w:r>
      <w:proofErr w:type="gramStart"/>
      <w:r w:rsidRPr="00B14622"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 w:rsidRPr="00B14622">
        <w:rPr>
          <w:rFonts w:ascii="Times New Roman" w:eastAsia="Times New Roman" w:hAnsi="Times New Roman" w:cs="Times New Roman"/>
          <w:lang w:eastAsia="ru-RU"/>
        </w:rPr>
        <w:t xml:space="preserve"> пяти рабочих дней с момента оплаты и подписания акта приема-передачи земельного участка.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5.2.4. 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5.3. Обязанности сторон, не урегулированные настоящим договором, устанавливаются в соответствии и действующим законодательством.</w:t>
      </w: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4622">
        <w:rPr>
          <w:rFonts w:ascii="Times New Roman" w:eastAsia="Times New Roman" w:hAnsi="Times New Roman" w:cs="Times New Roman"/>
          <w:b/>
          <w:lang w:eastAsia="ru-RU"/>
        </w:rPr>
        <w:t>6. Ответственность сторон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6.2. За нарушение </w:t>
      </w:r>
      <w:proofErr w:type="gramStart"/>
      <w:r w:rsidRPr="00B14622">
        <w:rPr>
          <w:rFonts w:ascii="Times New Roman" w:eastAsia="Times New Roman" w:hAnsi="Times New Roman" w:cs="Times New Roman"/>
          <w:lang w:eastAsia="ru-RU"/>
        </w:rPr>
        <w:t>сроков уплаты цены продажи земельного участка</w:t>
      </w:r>
      <w:proofErr w:type="gramEnd"/>
      <w:r w:rsidRPr="00B14622">
        <w:rPr>
          <w:rFonts w:ascii="Times New Roman" w:eastAsia="Times New Roman" w:hAnsi="Times New Roman" w:cs="Times New Roman"/>
          <w:lang w:eastAsia="ru-RU"/>
        </w:rPr>
        <w:t xml:space="preserve"> по настоящему договору Покупатель уплачивает Продавцу пеню в размере 0,1% от невнесенной суммы за каждый день просрочки. Просрочка уплаты цены продажи земельного участка в сумме и в сроки, указанные в разделе 2 настоящего договора, свыше 10 календарных дней считается отказом Покупателя от исполнения обязательств по оплате имущества. Продавец принимает данный отказ Покупателя от исполнения им своих обязательств по настоящему договору в течение 5 дней с момента истечения 10-дневной просрочки, направляя ему об этом письменное сообщение, </w:t>
      </w:r>
      <w:proofErr w:type="gramStart"/>
      <w:r w:rsidRPr="00B14622">
        <w:rPr>
          <w:rFonts w:ascii="Times New Roman" w:eastAsia="Times New Roman" w:hAnsi="Times New Roman" w:cs="Times New Roman"/>
          <w:lang w:eastAsia="ru-RU"/>
        </w:rPr>
        <w:t>с даты отправления</w:t>
      </w:r>
      <w:proofErr w:type="gramEnd"/>
      <w:r w:rsidRPr="00B14622">
        <w:rPr>
          <w:rFonts w:ascii="Times New Roman" w:eastAsia="Times New Roman" w:hAnsi="Times New Roman" w:cs="Times New Roman"/>
          <w:lang w:eastAsia="ru-RU"/>
        </w:rPr>
        <w:t xml:space="preserve"> которого настоящий договор считается неисполненным. Сумма задатка Покупателю не возвращается, и обязательства Продавца по передаче земельного участка в собственность Покупателю прекращаются. Договор, в соответствии Гражданским кодексом РФ, считается расторгнутым по соглашению сторон.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6.3. Сторона настоящего договора не будет нести </w:t>
      </w:r>
      <w:proofErr w:type="gramStart"/>
      <w:r w:rsidRPr="00B14622">
        <w:rPr>
          <w:rFonts w:ascii="Times New Roman" w:eastAsia="Times New Roman" w:hAnsi="Times New Roman" w:cs="Times New Roman"/>
          <w:lang w:eastAsia="ru-RU"/>
        </w:rPr>
        <w:t>ответственности</w:t>
      </w:r>
      <w:proofErr w:type="gramEnd"/>
      <w:r w:rsidRPr="00B14622">
        <w:rPr>
          <w:rFonts w:ascii="Times New Roman" w:eastAsia="Times New Roman" w:hAnsi="Times New Roman" w:cs="Times New Roman"/>
          <w:lang w:eastAsia="ru-RU"/>
        </w:rPr>
        <w:t xml:space="preserve"> за какой бы то ни было ущерб или невыполнение принятых на себя обязательств в случае, если это произойдет по причинам, известным образом неподконтрольным стороне настоящего договора, как то: какие бы то ни было забастовки, иные </w:t>
      </w:r>
      <w:r w:rsidRPr="00B14622">
        <w:rPr>
          <w:rFonts w:ascii="Times New Roman" w:eastAsia="Times New Roman" w:hAnsi="Times New Roman" w:cs="Times New Roman"/>
          <w:lang w:eastAsia="ru-RU"/>
        </w:rPr>
        <w:lastRenderedPageBreak/>
        <w:t xml:space="preserve">производственные споры, пожар, эпидемия, стихийное бедствие, аварии инженерных сетей, принятие законов или иных правовых актов и тому подобное, </w:t>
      </w:r>
      <w:proofErr w:type="gramStart"/>
      <w:r w:rsidRPr="00B14622">
        <w:rPr>
          <w:rFonts w:ascii="Times New Roman" w:eastAsia="Times New Roman" w:hAnsi="Times New Roman" w:cs="Times New Roman"/>
          <w:lang w:eastAsia="ru-RU"/>
        </w:rPr>
        <w:t>которые</w:t>
      </w:r>
      <w:proofErr w:type="gramEnd"/>
      <w:r w:rsidRPr="00B14622">
        <w:rPr>
          <w:rFonts w:ascii="Times New Roman" w:eastAsia="Times New Roman" w:hAnsi="Times New Roman" w:cs="Times New Roman"/>
          <w:lang w:eastAsia="ru-RU"/>
        </w:rPr>
        <w:t xml:space="preserve"> сторона не могла ни предотвратить, ни предвидеть (непреодолимая сила).</w:t>
      </w: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4622">
        <w:rPr>
          <w:rFonts w:ascii="Times New Roman" w:eastAsia="Times New Roman" w:hAnsi="Times New Roman" w:cs="Times New Roman"/>
          <w:b/>
          <w:lang w:eastAsia="ru-RU"/>
        </w:rPr>
        <w:t>7. Рассмотрение споров.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7.1. Настоящий </w:t>
      </w:r>
      <w:proofErr w:type="gramStart"/>
      <w:r w:rsidRPr="00B14622">
        <w:rPr>
          <w:rFonts w:ascii="Times New Roman" w:eastAsia="Times New Roman" w:hAnsi="Times New Roman" w:cs="Times New Roman"/>
          <w:lang w:eastAsia="ru-RU"/>
        </w:rPr>
        <w:t>договор</w:t>
      </w:r>
      <w:proofErr w:type="gramEnd"/>
      <w:r w:rsidRPr="00B14622">
        <w:rPr>
          <w:rFonts w:ascii="Times New Roman" w:eastAsia="Times New Roman" w:hAnsi="Times New Roman" w:cs="Times New Roman"/>
          <w:lang w:eastAsia="ru-RU"/>
        </w:rPr>
        <w:t xml:space="preserve">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стоимости земельного участка в сроки, установленные разделом 2 настоящего договора.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7.2. 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4622">
        <w:rPr>
          <w:rFonts w:ascii="Times New Roman" w:eastAsia="Times New Roman" w:hAnsi="Times New Roman" w:cs="Times New Roman"/>
          <w:b/>
          <w:lang w:eastAsia="ru-RU"/>
        </w:rPr>
        <w:t>8. Особые условия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8.2. Переход права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 по Брянской области после исполнения обязательств по оплате имущества в соответствии с разделом 2 настоящего договора. Расходы по государственной регистрации перехода права собственности несет Покупатель.</w:t>
      </w:r>
    </w:p>
    <w:p w:rsidR="00B14622" w:rsidRPr="00B14622" w:rsidRDefault="00B14622" w:rsidP="00B146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8.3. Настоящий договор составлен в 3-х экземплярах, имеющих одинаковую юридическую силу, по одному экземпляру для каждой из сторон, один экземпляр в Управлении Федеральной службы государственной регистрации, кадастра и картографии по Брянской области.</w:t>
      </w: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4622" w:rsidRPr="00B14622" w:rsidRDefault="00B14622" w:rsidP="00B1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14622">
        <w:rPr>
          <w:rFonts w:ascii="Times New Roman" w:eastAsia="Times New Roman" w:hAnsi="Times New Roman" w:cs="Times New Roman"/>
          <w:b/>
          <w:lang w:eastAsia="ru-RU"/>
        </w:rPr>
        <w:t>9. Юридические адреса и реквизиты «Сторон»</w:t>
      </w:r>
    </w:p>
    <w:p w:rsidR="00B14622" w:rsidRPr="00B14622" w:rsidRDefault="00B14622" w:rsidP="00B14622">
      <w:pPr>
        <w:widowControl w:val="0"/>
        <w:shd w:val="clear" w:color="auto" w:fill="FFFFFF"/>
        <w:tabs>
          <w:tab w:val="left" w:pos="2010"/>
        </w:tabs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B14622">
        <w:rPr>
          <w:rFonts w:ascii="Times New Roman" w:eastAsia="Times New Roman" w:hAnsi="Times New Roman" w:cs="Times New Roman"/>
          <w:color w:val="000000"/>
          <w:lang w:eastAsia="ru-RU"/>
        </w:rPr>
        <w:t>ПРОДАВЕЦ:</w:t>
      </w:r>
      <w:r w:rsidRPr="00B14622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tbl>
      <w:tblPr>
        <w:tblW w:w="10455" w:type="dxa"/>
        <w:tblLayout w:type="fixed"/>
        <w:tblLook w:val="01E0" w:firstRow="1" w:lastRow="1" w:firstColumn="1" w:lastColumn="1" w:noHBand="0" w:noVBand="0"/>
      </w:tblPr>
      <w:tblGrid>
        <w:gridCol w:w="1768"/>
        <w:gridCol w:w="5444"/>
        <w:gridCol w:w="1234"/>
        <w:gridCol w:w="2009"/>
      </w:tblGrid>
      <w:tr w:rsidR="00B14622" w:rsidRPr="00B14622" w:rsidTr="00D14806">
        <w:trPr>
          <w:trHeight w:val="484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4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Наименование:</w:t>
            </w:r>
          </w:p>
        </w:tc>
        <w:tc>
          <w:tcPr>
            <w:tcW w:w="5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УФК по Брянской области (Администрация Почепского района)</w:t>
            </w:r>
          </w:p>
        </w:tc>
        <w:tc>
          <w:tcPr>
            <w:tcW w:w="1234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410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243400, Брянская область, Почепский район, г. Почеп, Октябрьская площадь, 3А</w:t>
            </w:r>
          </w:p>
        </w:tc>
        <w:tc>
          <w:tcPr>
            <w:tcW w:w="1234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273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Отделение Брянск банка России//УФК по Брянской области г. Брянск</w:t>
            </w:r>
          </w:p>
        </w:tc>
        <w:tc>
          <w:tcPr>
            <w:tcW w:w="1234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278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БИК: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011501101</w:t>
            </w:r>
          </w:p>
        </w:tc>
        <w:tc>
          <w:tcPr>
            <w:tcW w:w="1234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267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КПП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325201001</w:t>
            </w:r>
          </w:p>
        </w:tc>
        <w:tc>
          <w:tcPr>
            <w:tcW w:w="1234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286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3224001817</w:t>
            </w:r>
          </w:p>
        </w:tc>
        <w:tc>
          <w:tcPr>
            <w:tcW w:w="1234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275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Номер счета банка получателя</w:t>
            </w: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40102810245370000019</w:t>
            </w:r>
          </w:p>
        </w:tc>
        <w:tc>
          <w:tcPr>
            <w:tcW w:w="1234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266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Номер </w:t>
            </w:r>
            <w:proofErr w:type="spellStart"/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сче</w:t>
            </w: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>та</w:t>
            </w:r>
            <w:proofErr w:type="spellEnd"/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 xml:space="preserve"> </w:t>
            </w:r>
            <w:proofErr w:type="spellStart"/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>получателя</w:t>
            </w:r>
            <w:proofErr w:type="spellEnd"/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03100643000000012700</w:t>
            </w:r>
          </w:p>
        </w:tc>
        <w:tc>
          <w:tcPr>
            <w:tcW w:w="1234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266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ОГРН: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1023200930830 </w:t>
            </w:r>
          </w:p>
        </w:tc>
        <w:tc>
          <w:tcPr>
            <w:tcW w:w="1234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274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ОКТМО: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*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4622" w:rsidRPr="00B14622" w:rsidRDefault="00B14622" w:rsidP="00B14622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B14622" w:rsidRPr="00B14622" w:rsidTr="00D14806">
        <w:trPr>
          <w:trHeight w:val="55"/>
        </w:trPr>
        <w:tc>
          <w:tcPr>
            <w:tcW w:w="1768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КБК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tbl>
            <w:tblPr>
              <w:tblW w:w="10455" w:type="dxa"/>
              <w:tblLayout w:type="fixed"/>
              <w:tblLook w:val="01E0" w:firstRow="1" w:lastRow="1" w:firstColumn="1" w:lastColumn="1" w:noHBand="0" w:noVBand="0"/>
            </w:tblPr>
            <w:tblGrid>
              <w:gridCol w:w="10455"/>
            </w:tblGrid>
            <w:tr w:rsidR="00B14622" w:rsidRPr="00B14622" w:rsidTr="00D14806">
              <w:trPr>
                <w:trHeight w:val="55"/>
              </w:trPr>
              <w:tc>
                <w:tcPr>
                  <w:tcW w:w="54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14622" w:rsidRPr="00B14622" w:rsidRDefault="00B14622" w:rsidP="00B14622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 w:rsidRPr="00B1462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**</w:t>
                  </w:r>
                </w:p>
              </w:tc>
            </w:tr>
          </w:tbl>
          <w:p w:rsidR="00B14622" w:rsidRPr="00B14622" w:rsidRDefault="00B14622" w:rsidP="00B14622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4622" w:rsidRPr="00B14622" w:rsidRDefault="00B14622" w:rsidP="00B1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(подпись)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</w:t>
            </w:r>
            <w:proofErr w:type="spellStart"/>
            <w:r w:rsidRPr="00B1462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ф.и.о.</w:t>
            </w:r>
            <w:proofErr w:type="spellEnd"/>
            <w:r w:rsidRPr="00B1462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)</w:t>
            </w:r>
          </w:p>
        </w:tc>
      </w:tr>
    </w:tbl>
    <w:p w:rsidR="00B14622" w:rsidRPr="00B14622" w:rsidRDefault="00B14622" w:rsidP="00B14622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14622" w:rsidRPr="00B14622" w:rsidRDefault="00B14622" w:rsidP="00B14622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B14622">
        <w:rPr>
          <w:rFonts w:ascii="Times New Roman" w:eastAsia="Times New Roman" w:hAnsi="Times New Roman" w:cs="Times New Roman"/>
          <w:color w:val="000000"/>
          <w:lang w:eastAsia="ru-RU"/>
        </w:rPr>
        <w:t>ПОКУПАТЕЛЬ:</w:t>
      </w:r>
    </w:p>
    <w:tbl>
      <w:tblPr>
        <w:tblW w:w="10035" w:type="dxa"/>
        <w:tblLayout w:type="fixed"/>
        <w:tblLook w:val="01E0" w:firstRow="1" w:lastRow="1" w:firstColumn="1" w:lastColumn="1" w:noHBand="0" w:noVBand="0"/>
      </w:tblPr>
      <w:tblGrid>
        <w:gridCol w:w="1796"/>
        <w:gridCol w:w="5404"/>
        <w:gridCol w:w="283"/>
        <w:gridCol w:w="1252"/>
        <w:gridCol w:w="77"/>
        <w:gridCol w:w="1223"/>
      </w:tblGrid>
      <w:tr w:rsidR="00B14622" w:rsidRPr="00B14622" w:rsidTr="00D14806">
        <w:tc>
          <w:tcPr>
            <w:tcW w:w="1794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Наименование: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2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3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c>
          <w:tcPr>
            <w:tcW w:w="1794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2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3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c>
          <w:tcPr>
            <w:tcW w:w="1794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2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3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c>
          <w:tcPr>
            <w:tcW w:w="1794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/счет: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2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3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c>
          <w:tcPr>
            <w:tcW w:w="1794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/счет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622" w:rsidRPr="00B14622" w:rsidTr="00D14806">
        <w:trPr>
          <w:trHeight w:val="55"/>
        </w:trPr>
        <w:tc>
          <w:tcPr>
            <w:tcW w:w="1794" w:type="dxa"/>
            <w:vAlign w:val="bottom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ИНН/КПП: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4622" w:rsidRPr="00B14622" w:rsidRDefault="00B14622" w:rsidP="00B1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(подпись)</w:t>
            </w: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</w:t>
            </w:r>
            <w:proofErr w:type="spellStart"/>
            <w:r w:rsidRPr="00B1462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ф.и.о.</w:t>
            </w:r>
            <w:proofErr w:type="spellEnd"/>
            <w:r w:rsidRPr="00B1462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)</w:t>
            </w:r>
          </w:p>
        </w:tc>
      </w:tr>
      <w:tr w:rsidR="00B14622" w:rsidRPr="00B14622" w:rsidTr="00D14806">
        <w:tc>
          <w:tcPr>
            <w:tcW w:w="1794" w:type="dxa"/>
            <w:vAlign w:val="bottom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2" w:type="dxa"/>
            <w:hideMark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4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М.П.</w:t>
            </w: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3" w:type="dxa"/>
          </w:tcPr>
          <w:p w:rsidR="00B14622" w:rsidRPr="00B14622" w:rsidRDefault="00B14622" w:rsidP="00B14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B14622" w:rsidRPr="00B14622" w:rsidRDefault="00B14622" w:rsidP="00B14622">
      <w:pPr>
        <w:widowControl w:val="0"/>
        <w:shd w:val="clear" w:color="auto" w:fill="FFFFFF"/>
        <w:autoSpaceDE w:val="0"/>
        <w:autoSpaceDN w:val="0"/>
        <w:adjustRightInd w:val="0"/>
        <w:spacing w:before="240" w:after="1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1462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 Приложение к договору.</w:t>
      </w:r>
    </w:p>
    <w:p w:rsidR="00B14622" w:rsidRPr="00B14622" w:rsidRDefault="00B14622" w:rsidP="00B14622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 Акт приема - передачи земельного участка (Приложение)</w:t>
      </w:r>
    </w:p>
    <w:p w:rsidR="00B14622" w:rsidRPr="00B14622" w:rsidRDefault="00B14622" w:rsidP="00B14622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622" w:rsidRPr="00B14622" w:rsidRDefault="00B14622" w:rsidP="00B14622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622" w:rsidRPr="00B14622" w:rsidRDefault="00B14622" w:rsidP="00B14622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</w:t>
      </w:r>
    </w:p>
    <w:p w:rsidR="00B14622" w:rsidRPr="00B14622" w:rsidRDefault="00B14622" w:rsidP="00B1462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>*</w:t>
      </w:r>
      <w:r w:rsidRPr="00B14622">
        <w:rPr>
          <w:rFonts w:ascii="Times New Roman" w:eastAsia="Calibri" w:hAnsi="Times New Roman" w:cs="Times New Roman"/>
        </w:rPr>
        <w:t xml:space="preserve"> </w:t>
      </w:r>
      <w:r w:rsidRPr="00B14622">
        <w:rPr>
          <w:rFonts w:ascii="Times New Roman" w:eastAsia="Times New Roman" w:hAnsi="Times New Roman" w:cs="Times New Roman"/>
          <w:lang w:eastAsia="ru-RU"/>
        </w:rPr>
        <w:t>ОКТМО: 15644484 (лот № 1), ОКТМО: 15644404 (лот № 2,5,6), ОКТМО: 15644408 (лот № 3), ОКТМО: 15644476 (лот № 4),ОКТМО: 15644444 (лот № 7,11,12), ОКТМО: 15644482 (лот № 8,9,10), ОКТМО: 15644440 (лот № 13), ОКТМО: 15644436 (лот № 14,15), ОКТМО: 15644442 (лот № 16), ОКТМО: 15644416 (лот № 17).</w:t>
      </w:r>
    </w:p>
    <w:p w:rsidR="00B14622" w:rsidRPr="00B14622" w:rsidRDefault="00B14622" w:rsidP="00B1462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B14622">
        <w:rPr>
          <w:rFonts w:ascii="Times New Roman" w:eastAsia="Times New Roman" w:hAnsi="Times New Roman" w:cs="Times New Roman"/>
          <w:lang w:eastAsia="ru-RU"/>
        </w:rPr>
        <w:t xml:space="preserve">           ** КБК: 92711406013050000430  (лот № 1, 2, 3, 4, 5, 6, 7, 8, 9,10,11,12,13,14,15,16,17). </w:t>
      </w:r>
    </w:p>
    <w:p w:rsidR="00B10213" w:rsidRPr="00300D85" w:rsidRDefault="00B10213" w:rsidP="00B10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GoBack"/>
      <w:bookmarkEnd w:id="3"/>
    </w:p>
    <w:p w:rsidR="002F3FB5" w:rsidRPr="00300D85" w:rsidRDefault="002F3FB5" w:rsidP="00B10213">
      <w:pPr>
        <w:rPr>
          <w:rFonts w:ascii="Times New Roman" w:hAnsi="Times New Roman" w:cs="Times New Roman"/>
          <w:sz w:val="24"/>
          <w:szCs w:val="24"/>
        </w:rPr>
      </w:pPr>
    </w:p>
    <w:sectPr w:rsidR="002F3FB5" w:rsidRPr="00300D85" w:rsidSect="00527D90">
      <w:footerReference w:type="even" r:id="rId13"/>
      <w:footerReference w:type="default" r:id="rId14"/>
      <w:pgSz w:w="11906" w:h="16838"/>
      <w:pgMar w:top="1134" w:right="567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4CC" w:rsidRDefault="00A644CC">
      <w:pPr>
        <w:spacing w:after="0" w:line="240" w:lineRule="auto"/>
      </w:pPr>
      <w:r>
        <w:separator/>
      </w:r>
    </w:p>
  </w:endnote>
  <w:endnote w:type="continuationSeparator" w:id="0">
    <w:p w:rsidR="00A644CC" w:rsidRDefault="00A6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E9" w:rsidRDefault="003912E9" w:rsidP="00527D90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912E9" w:rsidRDefault="003912E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E9" w:rsidRDefault="003912E9" w:rsidP="00527D90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14622">
      <w:rPr>
        <w:rStyle w:val="ad"/>
      </w:rPr>
      <w:t>1</w:t>
    </w:r>
    <w:r>
      <w:rPr>
        <w:rStyle w:val="ad"/>
      </w:rPr>
      <w:fldChar w:fldCharType="end"/>
    </w:r>
  </w:p>
  <w:p w:rsidR="003912E9" w:rsidRDefault="003912E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4CC" w:rsidRDefault="00A644CC">
      <w:pPr>
        <w:spacing w:after="0" w:line="240" w:lineRule="auto"/>
      </w:pPr>
      <w:r>
        <w:separator/>
      </w:r>
    </w:p>
  </w:footnote>
  <w:footnote w:type="continuationSeparator" w:id="0">
    <w:p w:rsidR="00A644CC" w:rsidRDefault="00A64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A5F70"/>
    <w:multiLevelType w:val="hybridMultilevel"/>
    <w:tmpl w:val="07F0E990"/>
    <w:lvl w:ilvl="0" w:tplc="1F789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3AC13306"/>
    <w:multiLevelType w:val="hybridMultilevel"/>
    <w:tmpl w:val="E78EF6EC"/>
    <w:lvl w:ilvl="0" w:tplc="911A0F9A">
      <w:numFmt w:val="bullet"/>
      <w:lvlText w:val=""/>
      <w:lvlJc w:val="left"/>
      <w:pPr>
        <w:tabs>
          <w:tab w:val="num" w:pos="1740"/>
        </w:tabs>
        <w:ind w:left="1740" w:hanging="10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50021DB1"/>
    <w:multiLevelType w:val="hybridMultilevel"/>
    <w:tmpl w:val="7D84AEB8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0786F03"/>
    <w:multiLevelType w:val="hybridMultilevel"/>
    <w:tmpl w:val="33A80710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3F72C05"/>
    <w:multiLevelType w:val="hybridMultilevel"/>
    <w:tmpl w:val="6B6A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C12C2D"/>
    <w:multiLevelType w:val="hybridMultilevel"/>
    <w:tmpl w:val="FEE2B030"/>
    <w:lvl w:ilvl="0" w:tplc="7FFA2E06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299"/>
    <w:rsid w:val="00003A68"/>
    <w:rsid w:val="00016245"/>
    <w:rsid w:val="00053F92"/>
    <w:rsid w:val="00061223"/>
    <w:rsid w:val="00072D65"/>
    <w:rsid w:val="000A0C7F"/>
    <w:rsid w:val="000C169A"/>
    <w:rsid w:val="000C61F1"/>
    <w:rsid w:val="000C7BB9"/>
    <w:rsid w:val="000D70F6"/>
    <w:rsid w:val="000E34CB"/>
    <w:rsid w:val="000E7730"/>
    <w:rsid w:val="00103A43"/>
    <w:rsid w:val="00116F42"/>
    <w:rsid w:val="00122536"/>
    <w:rsid w:val="00130457"/>
    <w:rsid w:val="00153530"/>
    <w:rsid w:val="00154B3C"/>
    <w:rsid w:val="00173598"/>
    <w:rsid w:val="00175887"/>
    <w:rsid w:val="00192E4A"/>
    <w:rsid w:val="001A7299"/>
    <w:rsid w:val="001B0E0D"/>
    <w:rsid w:val="001B6D48"/>
    <w:rsid w:val="001D22CE"/>
    <w:rsid w:val="001E01D5"/>
    <w:rsid w:val="001E37C2"/>
    <w:rsid w:val="001F0E62"/>
    <w:rsid w:val="002075E5"/>
    <w:rsid w:val="002207B8"/>
    <w:rsid w:val="002248F5"/>
    <w:rsid w:val="00231FE5"/>
    <w:rsid w:val="00233AA7"/>
    <w:rsid w:val="0023401C"/>
    <w:rsid w:val="00241A37"/>
    <w:rsid w:val="00242533"/>
    <w:rsid w:val="002630EF"/>
    <w:rsid w:val="00271B6F"/>
    <w:rsid w:val="002A1DD0"/>
    <w:rsid w:val="002B5B87"/>
    <w:rsid w:val="002C54B8"/>
    <w:rsid w:val="002C54CB"/>
    <w:rsid w:val="002E4412"/>
    <w:rsid w:val="002F3FB5"/>
    <w:rsid w:val="00300D85"/>
    <w:rsid w:val="00307BD4"/>
    <w:rsid w:val="00311A45"/>
    <w:rsid w:val="00312B29"/>
    <w:rsid w:val="0032262C"/>
    <w:rsid w:val="00335A17"/>
    <w:rsid w:val="00345610"/>
    <w:rsid w:val="00347C1C"/>
    <w:rsid w:val="00351C66"/>
    <w:rsid w:val="00365A42"/>
    <w:rsid w:val="00365F26"/>
    <w:rsid w:val="003912E9"/>
    <w:rsid w:val="00391477"/>
    <w:rsid w:val="00393BDA"/>
    <w:rsid w:val="003960BF"/>
    <w:rsid w:val="003960F8"/>
    <w:rsid w:val="003A25CF"/>
    <w:rsid w:val="003B055D"/>
    <w:rsid w:val="003C0C7C"/>
    <w:rsid w:val="003C1892"/>
    <w:rsid w:val="003C20A0"/>
    <w:rsid w:val="003C6C0B"/>
    <w:rsid w:val="003D2E64"/>
    <w:rsid w:val="003E63F7"/>
    <w:rsid w:val="003E6CF4"/>
    <w:rsid w:val="003F4497"/>
    <w:rsid w:val="004148A9"/>
    <w:rsid w:val="004212FF"/>
    <w:rsid w:val="00425C6B"/>
    <w:rsid w:val="00433B26"/>
    <w:rsid w:val="00433DAF"/>
    <w:rsid w:val="0043632B"/>
    <w:rsid w:val="00445150"/>
    <w:rsid w:val="004471FC"/>
    <w:rsid w:val="004507C8"/>
    <w:rsid w:val="00461182"/>
    <w:rsid w:val="0046746C"/>
    <w:rsid w:val="0047299B"/>
    <w:rsid w:val="004A523E"/>
    <w:rsid w:val="004A5B5C"/>
    <w:rsid w:val="004A7CD3"/>
    <w:rsid w:val="004D5250"/>
    <w:rsid w:val="004D7500"/>
    <w:rsid w:val="004F15F5"/>
    <w:rsid w:val="004F53A1"/>
    <w:rsid w:val="005059C9"/>
    <w:rsid w:val="00527D90"/>
    <w:rsid w:val="00530165"/>
    <w:rsid w:val="00534247"/>
    <w:rsid w:val="00541EF2"/>
    <w:rsid w:val="005453EB"/>
    <w:rsid w:val="0054567F"/>
    <w:rsid w:val="005565D5"/>
    <w:rsid w:val="00565696"/>
    <w:rsid w:val="00565D40"/>
    <w:rsid w:val="005A2177"/>
    <w:rsid w:val="005B1EB2"/>
    <w:rsid w:val="005D3AEB"/>
    <w:rsid w:val="00606B79"/>
    <w:rsid w:val="00634FBD"/>
    <w:rsid w:val="006376F9"/>
    <w:rsid w:val="0064215F"/>
    <w:rsid w:val="006446DB"/>
    <w:rsid w:val="00646805"/>
    <w:rsid w:val="0065452E"/>
    <w:rsid w:val="00656198"/>
    <w:rsid w:val="00697470"/>
    <w:rsid w:val="006A4F42"/>
    <w:rsid w:val="006B2D40"/>
    <w:rsid w:val="006C598E"/>
    <w:rsid w:val="006E778A"/>
    <w:rsid w:val="006F17EE"/>
    <w:rsid w:val="00711C42"/>
    <w:rsid w:val="00713C21"/>
    <w:rsid w:val="007216F7"/>
    <w:rsid w:val="00742E3B"/>
    <w:rsid w:val="00743BE4"/>
    <w:rsid w:val="0074651B"/>
    <w:rsid w:val="00786989"/>
    <w:rsid w:val="0079154A"/>
    <w:rsid w:val="00791612"/>
    <w:rsid w:val="00792065"/>
    <w:rsid w:val="007B32B5"/>
    <w:rsid w:val="007D0D76"/>
    <w:rsid w:val="00805BB7"/>
    <w:rsid w:val="00822422"/>
    <w:rsid w:val="0082372B"/>
    <w:rsid w:val="00832982"/>
    <w:rsid w:val="0084284C"/>
    <w:rsid w:val="00852D94"/>
    <w:rsid w:val="00864A42"/>
    <w:rsid w:val="008760D9"/>
    <w:rsid w:val="00884925"/>
    <w:rsid w:val="00886B4D"/>
    <w:rsid w:val="0089063C"/>
    <w:rsid w:val="008932F6"/>
    <w:rsid w:val="00897A0B"/>
    <w:rsid w:val="008A0840"/>
    <w:rsid w:val="008D331F"/>
    <w:rsid w:val="008D3880"/>
    <w:rsid w:val="008D478B"/>
    <w:rsid w:val="008D7FD9"/>
    <w:rsid w:val="008E030A"/>
    <w:rsid w:val="008F35A9"/>
    <w:rsid w:val="008F6987"/>
    <w:rsid w:val="00924829"/>
    <w:rsid w:val="009253DA"/>
    <w:rsid w:val="0094131E"/>
    <w:rsid w:val="00967284"/>
    <w:rsid w:val="00976B79"/>
    <w:rsid w:val="0099467A"/>
    <w:rsid w:val="00994B45"/>
    <w:rsid w:val="00995AD3"/>
    <w:rsid w:val="009A009E"/>
    <w:rsid w:val="009B1E00"/>
    <w:rsid w:val="009B5491"/>
    <w:rsid w:val="009B59F8"/>
    <w:rsid w:val="009B6D04"/>
    <w:rsid w:val="009C0C18"/>
    <w:rsid w:val="009D4D01"/>
    <w:rsid w:val="009E2171"/>
    <w:rsid w:val="009E2D3C"/>
    <w:rsid w:val="009F4998"/>
    <w:rsid w:val="00A021FB"/>
    <w:rsid w:val="00A14032"/>
    <w:rsid w:val="00A32509"/>
    <w:rsid w:val="00A40468"/>
    <w:rsid w:val="00A40DCA"/>
    <w:rsid w:val="00A55E19"/>
    <w:rsid w:val="00A644CC"/>
    <w:rsid w:val="00A6460A"/>
    <w:rsid w:val="00A70A38"/>
    <w:rsid w:val="00A748A2"/>
    <w:rsid w:val="00A814AE"/>
    <w:rsid w:val="00A82F0A"/>
    <w:rsid w:val="00A9237D"/>
    <w:rsid w:val="00AA4F07"/>
    <w:rsid w:val="00AC1FF1"/>
    <w:rsid w:val="00AC2272"/>
    <w:rsid w:val="00AC30A8"/>
    <w:rsid w:val="00AC3D37"/>
    <w:rsid w:val="00AC79A0"/>
    <w:rsid w:val="00AD01CB"/>
    <w:rsid w:val="00AD5CB3"/>
    <w:rsid w:val="00AD641A"/>
    <w:rsid w:val="00AD7E04"/>
    <w:rsid w:val="00AF1723"/>
    <w:rsid w:val="00B0491A"/>
    <w:rsid w:val="00B07B24"/>
    <w:rsid w:val="00B10213"/>
    <w:rsid w:val="00B10794"/>
    <w:rsid w:val="00B11B82"/>
    <w:rsid w:val="00B13009"/>
    <w:rsid w:val="00B14622"/>
    <w:rsid w:val="00B14DB6"/>
    <w:rsid w:val="00B45827"/>
    <w:rsid w:val="00B469F1"/>
    <w:rsid w:val="00B51642"/>
    <w:rsid w:val="00B57BA6"/>
    <w:rsid w:val="00B57F91"/>
    <w:rsid w:val="00B80B1E"/>
    <w:rsid w:val="00B871FA"/>
    <w:rsid w:val="00B923ED"/>
    <w:rsid w:val="00BA4661"/>
    <w:rsid w:val="00BD2B22"/>
    <w:rsid w:val="00BD78A9"/>
    <w:rsid w:val="00C049E5"/>
    <w:rsid w:val="00C06165"/>
    <w:rsid w:val="00C170A7"/>
    <w:rsid w:val="00C17E1B"/>
    <w:rsid w:val="00C2037E"/>
    <w:rsid w:val="00C23A88"/>
    <w:rsid w:val="00C257F6"/>
    <w:rsid w:val="00C326A9"/>
    <w:rsid w:val="00C47807"/>
    <w:rsid w:val="00C47A10"/>
    <w:rsid w:val="00C5014C"/>
    <w:rsid w:val="00C55271"/>
    <w:rsid w:val="00C56720"/>
    <w:rsid w:val="00C72297"/>
    <w:rsid w:val="00C75D5D"/>
    <w:rsid w:val="00C86637"/>
    <w:rsid w:val="00CA457F"/>
    <w:rsid w:val="00CA78BC"/>
    <w:rsid w:val="00CB0D9E"/>
    <w:rsid w:val="00CB1554"/>
    <w:rsid w:val="00CC5B51"/>
    <w:rsid w:val="00CD0017"/>
    <w:rsid w:val="00CE054B"/>
    <w:rsid w:val="00CE55AC"/>
    <w:rsid w:val="00D141CD"/>
    <w:rsid w:val="00D30424"/>
    <w:rsid w:val="00D32BE5"/>
    <w:rsid w:val="00D3733C"/>
    <w:rsid w:val="00D602B9"/>
    <w:rsid w:val="00D70CB9"/>
    <w:rsid w:val="00D719AF"/>
    <w:rsid w:val="00D738FE"/>
    <w:rsid w:val="00D86FA7"/>
    <w:rsid w:val="00D930AA"/>
    <w:rsid w:val="00D93685"/>
    <w:rsid w:val="00DA1E7D"/>
    <w:rsid w:val="00DB48F4"/>
    <w:rsid w:val="00DB55FF"/>
    <w:rsid w:val="00DB62B3"/>
    <w:rsid w:val="00DF3EE0"/>
    <w:rsid w:val="00E272B7"/>
    <w:rsid w:val="00E31176"/>
    <w:rsid w:val="00E311A0"/>
    <w:rsid w:val="00E316A6"/>
    <w:rsid w:val="00E6328D"/>
    <w:rsid w:val="00E64A36"/>
    <w:rsid w:val="00E64D16"/>
    <w:rsid w:val="00E65A62"/>
    <w:rsid w:val="00E678E4"/>
    <w:rsid w:val="00E7021D"/>
    <w:rsid w:val="00E71EFD"/>
    <w:rsid w:val="00E77352"/>
    <w:rsid w:val="00E945FE"/>
    <w:rsid w:val="00EA4BA8"/>
    <w:rsid w:val="00ED140F"/>
    <w:rsid w:val="00ED1B61"/>
    <w:rsid w:val="00EF7511"/>
    <w:rsid w:val="00F03B11"/>
    <w:rsid w:val="00F15607"/>
    <w:rsid w:val="00F229D3"/>
    <w:rsid w:val="00F2646F"/>
    <w:rsid w:val="00F31CD7"/>
    <w:rsid w:val="00F35781"/>
    <w:rsid w:val="00F36C0A"/>
    <w:rsid w:val="00F56A8B"/>
    <w:rsid w:val="00F57805"/>
    <w:rsid w:val="00F60E14"/>
    <w:rsid w:val="00F61A81"/>
    <w:rsid w:val="00F64734"/>
    <w:rsid w:val="00F662E8"/>
    <w:rsid w:val="00F851A1"/>
    <w:rsid w:val="00F945BE"/>
    <w:rsid w:val="00F94FFB"/>
    <w:rsid w:val="00FA1616"/>
    <w:rsid w:val="00FA6CCC"/>
    <w:rsid w:val="00FB37E1"/>
    <w:rsid w:val="00FB7075"/>
    <w:rsid w:val="00FC4B46"/>
    <w:rsid w:val="00FC7FBB"/>
    <w:rsid w:val="00FE3E3E"/>
    <w:rsid w:val="00FE4598"/>
    <w:rsid w:val="00FE779F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B22"/>
  </w:style>
  <w:style w:type="paragraph" w:styleId="1">
    <w:name w:val="heading 1"/>
    <w:basedOn w:val="a"/>
    <w:next w:val="a"/>
    <w:link w:val="10"/>
    <w:qFormat/>
    <w:rsid w:val="00B1021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1021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1021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1021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10213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B1021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B1021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B10213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B10213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2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1021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10213"/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102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10213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10213"/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10213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1021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B10213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B10213"/>
  </w:style>
  <w:style w:type="character" w:styleId="a3">
    <w:name w:val="Hyperlink"/>
    <w:rsid w:val="00B10213"/>
    <w:rPr>
      <w:color w:val="0000FF"/>
      <w:u w:val="single"/>
    </w:rPr>
  </w:style>
  <w:style w:type="paragraph" w:styleId="a4">
    <w:name w:val="Body Text"/>
    <w:basedOn w:val="a"/>
    <w:link w:val="a5"/>
    <w:rsid w:val="00B1021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1021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 Indent"/>
    <w:basedOn w:val="a"/>
    <w:link w:val="a7"/>
    <w:rsid w:val="00B102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0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B102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B1021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1">
    <w:name w:val="Body Text Indent 3"/>
    <w:basedOn w:val="a"/>
    <w:link w:val="32"/>
    <w:rsid w:val="00B10213"/>
    <w:pPr>
      <w:tabs>
        <w:tab w:val="left" w:pos="4438"/>
      </w:tabs>
      <w:spacing w:after="0" w:line="240" w:lineRule="auto"/>
      <w:ind w:left="5026" w:hanging="1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10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B10213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B102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B1021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rsid w:val="00B1021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102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10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a">
    <w:name w:val="line number"/>
    <w:basedOn w:val="a0"/>
    <w:rsid w:val="00B10213"/>
  </w:style>
  <w:style w:type="paragraph" w:styleId="ab">
    <w:name w:val="footer"/>
    <w:basedOn w:val="a"/>
    <w:link w:val="ac"/>
    <w:rsid w:val="00B10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B102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rsid w:val="00B10213"/>
  </w:style>
  <w:style w:type="paragraph" w:customStyle="1" w:styleId="ConsPlusNonformat">
    <w:name w:val="ConsPlusNonformat"/>
    <w:rsid w:val="00B1021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B22"/>
  </w:style>
  <w:style w:type="paragraph" w:styleId="1">
    <w:name w:val="heading 1"/>
    <w:basedOn w:val="a"/>
    <w:next w:val="a"/>
    <w:link w:val="10"/>
    <w:qFormat/>
    <w:rsid w:val="00B1021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1021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1021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1021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10213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B1021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B1021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B10213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B10213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2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1021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10213"/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102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10213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10213"/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10213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1021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B10213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B10213"/>
  </w:style>
  <w:style w:type="character" w:styleId="a3">
    <w:name w:val="Hyperlink"/>
    <w:rsid w:val="00B10213"/>
    <w:rPr>
      <w:color w:val="0000FF"/>
      <w:u w:val="single"/>
    </w:rPr>
  </w:style>
  <w:style w:type="paragraph" w:styleId="a4">
    <w:name w:val="Body Text"/>
    <w:basedOn w:val="a"/>
    <w:link w:val="a5"/>
    <w:rsid w:val="00B1021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1021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 Indent"/>
    <w:basedOn w:val="a"/>
    <w:link w:val="a7"/>
    <w:rsid w:val="00B102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0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B102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B1021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1">
    <w:name w:val="Body Text Indent 3"/>
    <w:basedOn w:val="a"/>
    <w:link w:val="32"/>
    <w:rsid w:val="00B10213"/>
    <w:pPr>
      <w:tabs>
        <w:tab w:val="left" w:pos="4438"/>
      </w:tabs>
      <w:spacing w:after="0" w:line="240" w:lineRule="auto"/>
      <w:ind w:left="5026" w:hanging="1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10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B10213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B102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B1021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rsid w:val="00B1021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102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10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a">
    <w:name w:val="line number"/>
    <w:basedOn w:val="a0"/>
    <w:rsid w:val="00B10213"/>
  </w:style>
  <w:style w:type="paragraph" w:styleId="ab">
    <w:name w:val="footer"/>
    <w:basedOn w:val="a"/>
    <w:link w:val="ac"/>
    <w:rsid w:val="00B10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B102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rsid w:val="00B10213"/>
  </w:style>
  <w:style w:type="paragraph" w:customStyle="1" w:styleId="ConsPlusNonformat">
    <w:name w:val="ConsPlusNonformat"/>
    <w:rsid w:val="00B1021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4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3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4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dmpochep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admpoche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B3130-C1AA-4A72-933B-0D93A8C53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1693</TotalTime>
  <Pages>11</Pages>
  <Words>6160</Words>
  <Characters>35117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198</cp:revision>
  <cp:lastPrinted>2022-06-27T11:39:00Z</cp:lastPrinted>
  <dcterms:created xsi:type="dcterms:W3CDTF">2021-04-09T12:11:00Z</dcterms:created>
  <dcterms:modified xsi:type="dcterms:W3CDTF">2022-07-01T09:11:00Z</dcterms:modified>
</cp:coreProperties>
</file>